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7649F" w14:textId="77777777" w:rsidR="00574ABA" w:rsidRPr="005D6C73" w:rsidRDefault="00574ABA" w:rsidP="00325B13"/>
    <w:p w14:paraId="5A5BEFFE" w14:textId="77777777" w:rsidR="00574ABA" w:rsidRDefault="0088204A" w:rsidP="00325B13">
      <w:r>
        <w:rPr>
          <w:noProof/>
          <w:lang w:val="en-US" w:eastAsia="en-US"/>
        </w:rPr>
        <w:drawing>
          <wp:inline distT="0" distB="0" distL="0" distR="0" wp14:anchorId="1B2348A7" wp14:editId="33A6EC2F">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1412C103" w14:textId="77777777" w:rsidR="00A25D75" w:rsidRPr="005D6C73" w:rsidRDefault="00A25D75">
      <w:pPr>
        <w:pStyle w:val="BodyText"/>
        <w:jc w:val="center"/>
      </w:pPr>
    </w:p>
    <w:p w14:paraId="2E834C7C" w14:textId="77777777" w:rsidR="00574ABA" w:rsidRPr="00325B13" w:rsidRDefault="003361B3" w:rsidP="00325B13">
      <w:pPr>
        <w:pStyle w:val="Title"/>
      </w:pPr>
      <w:r w:rsidRPr="00325B13">
        <w:t>Report of the 2</w:t>
      </w:r>
      <w:r w:rsidR="00015011" w:rsidRPr="00325B13">
        <w:t>2</w:t>
      </w:r>
      <w:r w:rsidR="00015011" w:rsidRPr="00015011">
        <w:rPr>
          <w:snapToGrid w:val="0"/>
          <w:vertAlign w:val="superscript"/>
        </w:rPr>
        <w:t>nd</w:t>
      </w:r>
      <w:r w:rsidR="00015011" w:rsidRPr="00325B13">
        <w:t xml:space="preserve"> </w:t>
      </w:r>
      <w:r w:rsidR="00B03CB6" w:rsidRPr="00325B13">
        <w:t>Session</w:t>
      </w:r>
      <w:r w:rsidR="005F25BD" w:rsidRPr="00325B13">
        <w:t xml:space="preserve"> </w:t>
      </w:r>
      <w:r w:rsidR="00D078D0" w:rsidRPr="00325B13">
        <w:t>o</w:t>
      </w:r>
      <w:r w:rsidR="008833A6" w:rsidRPr="00325B13">
        <w:t>f</w:t>
      </w:r>
      <w:r w:rsidR="008F7CDA" w:rsidRPr="00325B13">
        <w:t xml:space="preserve"> the</w:t>
      </w:r>
      <w:r w:rsidR="005F25BD" w:rsidRPr="00325B13">
        <w:t xml:space="preserve"> </w:t>
      </w:r>
      <w:r w:rsidR="00574ABA" w:rsidRPr="00325B13">
        <w:t xml:space="preserve">IALA Policy Advisory Panel </w:t>
      </w:r>
      <w:r w:rsidR="00440D5A" w:rsidRPr="00325B13">
        <w:t>(PAP)</w:t>
      </w:r>
    </w:p>
    <w:p w14:paraId="7E19F3F4" w14:textId="4C704119" w:rsidR="00574ABA" w:rsidRDefault="00015011" w:rsidP="00325B13">
      <w:pPr>
        <w:pStyle w:val="Title"/>
        <w:rPr>
          <w:snapToGrid w:val="0"/>
        </w:rPr>
      </w:pPr>
      <w:r w:rsidRPr="00325B13">
        <w:t>24</w:t>
      </w:r>
      <w:r w:rsidR="00CE15E6">
        <w:t xml:space="preserve"> </w:t>
      </w:r>
      <w:r w:rsidRPr="00325B13">
        <w:t>-</w:t>
      </w:r>
      <w:r w:rsidR="00CE15E6">
        <w:t xml:space="preserve"> </w:t>
      </w:r>
      <w:r w:rsidRPr="00325B13">
        <w:t>26</w:t>
      </w:r>
      <w:r w:rsidR="00B03CB6" w:rsidRPr="00325B13">
        <w:t xml:space="preserve"> </w:t>
      </w:r>
      <w:r w:rsidRPr="00325B13">
        <w:t>October</w:t>
      </w:r>
      <w:r w:rsidR="003361B3" w:rsidRPr="00325B13">
        <w:t xml:space="preserve"> 201</w:t>
      </w:r>
      <w:r w:rsidR="002C426F" w:rsidRPr="00325B13">
        <w:t>1</w:t>
      </w:r>
    </w:p>
    <w:p w14:paraId="44B0DFB6" w14:textId="77777777" w:rsidR="005E5646" w:rsidRPr="00325B13" w:rsidRDefault="005E5646" w:rsidP="00325B13">
      <w:pPr>
        <w:pStyle w:val="BodyText"/>
        <w:rPr>
          <w:b/>
          <w:snapToGrid w:val="0"/>
        </w:rPr>
      </w:pPr>
    </w:p>
    <w:p w14:paraId="50831D90" w14:textId="77777777" w:rsidR="005F25BD" w:rsidRPr="00325B13" w:rsidRDefault="005F25BD" w:rsidP="00325B13">
      <w:pPr>
        <w:pStyle w:val="BodyText"/>
        <w:rPr>
          <w:b/>
          <w:snapToGrid w:val="0"/>
        </w:rPr>
      </w:pPr>
      <w:r w:rsidRPr="00325B13">
        <w:rPr>
          <w:b/>
          <w:snapToGrid w:val="0"/>
        </w:rPr>
        <w:t>Executive Summary</w:t>
      </w:r>
    </w:p>
    <w:p w14:paraId="5111EBFD" w14:textId="77777777" w:rsidR="00041D4D" w:rsidRPr="00041D4D" w:rsidRDefault="00041D4D" w:rsidP="00325B13">
      <w:pPr>
        <w:pStyle w:val="BodyText"/>
        <w:rPr>
          <w:snapToGrid w:val="0"/>
        </w:rPr>
      </w:pPr>
    </w:p>
    <w:p w14:paraId="6AD6E523" w14:textId="77777777" w:rsidR="006E32C4" w:rsidRDefault="006E32C4" w:rsidP="006E32C4">
      <w:pPr>
        <w:pStyle w:val="Bullet1"/>
      </w:pPr>
      <w:r>
        <w:t>Work continues on the mandatory training for VTSOs (</w:t>
      </w:r>
      <w:proofErr w:type="spellStart"/>
      <w:r>
        <w:t>para</w:t>
      </w:r>
      <w:proofErr w:type="spellEnd"/>
      <w:r>
        <w:t>. 3.2);</w:t>
      </w:r>
    </w:p>
    <w:p w14:paraId="54F6B7C5" w14:textId="727B3D04" w:rsidR="006E32C4" w:rsidRDefault="006E32C4" w:rsidP="006E32C4">
      <w:pPr>
        <w:pStyle w:val="Bullet1"/>
      </w:pPr>
      <w:r>
        <w:t>Historic lighthouse template has yet to be finalised (para.5.3);</w:t>
      </w:r>
    </w:p>
    <w:p w14:paraId="7CE0A714" w14:textId="502612F6" w:rsidR="006E32C4" w:rsidRDefault="006E32C4" w:rsidP="006E32C4">
      <w:pPr>
        <w:pStyle w:val="Bullet1"/>
      </w:pPr>
      <w:r>
        <w:t>There is increasing international recognition of the IALA Risk seminars;</w:t>
      </w:r>
    </w:p>
    <w:p w14:paraId="5176A85F" w14:textId="5E696C16" w:rsidR="006E32C4" w:rsidRDefault="006E32C4" w:rsidP="006E32C4">
      <w:pPr>
        <w:pStyle w:val="Bullet1"/>
      </w:pPr>
      <w:r>
        <w:t>The topic list for the Annual Questionnaire continues to be reviewed;</w:t>
      </w:r>
    </w:p>
    <w:p w14:paraId="0D646CA0" w14:textId="24662E5F" w:rsidR="006E32C4" w:rsidRDefault="006E32C4" w:rsidP="006E32C4">
      <w:pPr>
        <w:pStyle w:val="Bullet1"/>
      </w:pPr>
      <w:r>
        <w:t>Forthcoming workshops and seminars, in the period to 2013, were reviewed and revisions proposed (</w:t>
      </w:r>
      <w:proofErr w:type="spellStart"/>
      <w:r>
        <w:t>para</w:t>
      </w:r>
      <w:proofErr w:type="spellEnd"/>
      <w:r>
        <w:t>. 13.1)</w:t>
      </w:r>
    </w:p>
    <w:p w14:paraId="60A7E76D" w14:textId="0D01D9BC" w:rsidR="006E32C4" w:rsidRDefault="006E32C4" w:rsidP="006E32C4">
      <w:pPr>
        <w:pStyle w:val="Bullet1"/>
      </w:pPr>
      <w:r>
        <w:t>An indexed electronic photograph library, with details of originators has been proposed (</w:t>
      </w:r>
      <w:proofErr w:type="spellStart"/>
      <w:r>
        <w:t>para</w:t>
      </w:r>
      <w:proofErr w:type="spellEnd"/>
      <w:r>
        <w:t>. 16);</w:t>
      </w:r>
    </w:p>
    <w:p w14:paraId="1B0AAA49" w14:textId="24B57678" w:rsidR="006E32C4" w:rsidRDefault="006E32C4" w:rsidP="006E32C4">
      <w:pPr>
        <w:pStyle w:val="Bullet1"/>
      </w:pPr>
      <w:r>
        <w:t>Exhibition space has been booked for the 2014 Conference and associated IMC activity noted (</w:t>
      </w:r>
      <w:proofErr w:type="spellStart"/>
      <w:r>
        <w:t>para</w:t>
      </w:r>
      <w:proofErr w:type="spellEnd"/>
      <w:r>
        <w:t>. 5.5);</w:t>
      </w:r>
    </w:p>
    <w:p w14:paraId="6E97DDB0" w14:textId="666AE347" w:rsidR="006E32C4" w:rsidRDefault="006E32C4" w:rsidP="006E32C4">
      <w:pPr>
        <w:pStyle w:val="Bullet1"/>
      </w:pPr>
      <w:r>
        <w:t>Momentum on the IALA Dictionary is increasing, following revision of the IALA website (</w:t>
      </w:r>
      <w:proofErr w:type="spellStart"/>
      <w:r>
        <w:t>para</w:t>
      </w:r>
      <w:proofErr w:type="spellEnd"/>
      <w:r>
        <w:t>. 7);</w:t>
      </w:r>
    </w:p>
    <w:p w14:paraId="608E9888" w14:textId="79932C6F" w:rsidR="006E32C4" w:rsidRDefault="006E32C4" w:rsidP="006E32C4">
      <w:pPr>
        <w:pStyle w:val="Bullet1"/>
      </w:pPr>
      <w:r>
        <w:t xml:space="preserve">Information management at IALA continues to progress </w:t>
      </w:r>
      <w:r w:rsidR="0088377F">
        <w:t xml:space="preserve">but </w:t>
      </w:r>
      <w:r>
        <w:t>some infrastruc</w:t>
      </w:r>
      <w:r w:rsidR="0088377F">
        <w:t>t</w:t>
      </w:r>
      <w:r>
        <w:t>ure</w:t>
      </w:r>
      <w:r w:rsidR="0088377F">
        <w:t xml:space="preserve"> improvements are still required and a strong case was made form an in house resource (</w:t>
      </w:r>
      <w:proofErr w:type="spellStart"/>
      <w:r w:rsidR="0088377F">
        <w:t>para</w:t>
      </w:r>
      <w:proofErr w:type="spellEnd"/>
      <w:r w:rsidR="0088377F">
        <w:t>. 15.1);</w:t>
      </w:r>
    </w:p>
    <w:p w14:paraId="20C67C16" w14:textId="494E2622" w:rsidR="0088377F" w:rsidRDefault="0088377F" w:rsidP="006E32C4">
      <w:pPr>
        <w:pStyle w:val="Bullet1"/>
      </w:pPr>
      <w:r>
        <w:t>Application for IALAS to become an S-100 submitting organisation and then a domain holder was endorsed (para.5.2);</w:t>
      </w:r>
    </w:p>
    <w:p w14:paraId="1E1C935D" w14:textId="1681F2F6" w:rsidR="0088377F" w:rsidRDefault="0088377F" w:rsidP="006E32C4">
      <w:pPr>
        <w:pStyle w:val="Bullet1"/>
      </w:pPr>
      <w:r>
        <w:t>It was felt that some form of regulatory process is required for the development of the e-Navigation implementation plan, which is now due to be completed in 2014 (PAP22/output/2);</w:t>
      </w:r>
    </w:p>
    <w:p w14:paraId="59651921" w14:textId="0586B0DF" w:rsidR="0088377F" w:rsidRDefault="0088377F" w:rsidP="006E32C4">
      <w:pPr>
        <w:pStyle w:val="Bullet1"/>
      </w:pPr>
      <w:r>
        <w:t>A high level of external bodies are involved in the work of the e-NAV Committee;</w:t>
      </w:r>
    </w:p>
    <w:p w14:paraId="12529765" w14:textId="70822B43" w:rsidR="0088377F" w:rsidRDefault="0088377F" w:rsidP="006E32C4">
      <w:pPr>
        <w:pStyle w:val="Bullet1"/>
      </w:pPr>
      <w:r>
        <w:t>Consideration will be given to forming a group of satel</w:t>
      </w:r>
      <w:r w:rsidR="004A1338">
        <w:t>l</w:t>
      </w:r>
      <w:r>
        <w:t>ite data providers within IALA NET;</w:t>
      </w:r>
    </w:p>
    <w:p w14:paraId="5A0A112F" w14:textId="20172629" w:rsidR="0088377F" w:rsidRDefault="0088377F" w:rsidP="006E32C4">
      <w:pPr>
        <w:pStyle w:val="Bullet1"/>
      </w:pPr>
      <w:r>
        <w:t>Significant advances have been made in the development of the IWRAP Mk2 software;</w:t>
      </w:r>
    </w:p>
    <w:p w14:paraId="52B5B615" w14:textId="1386B798" w:rsidR="0088377F" w:rsidRDefault="0088377F" w:rsidP="006E32C4">
      <w:pPr>
        <w:pStyle w:val="Bullet1"/>
      </w:pPr>
      <w:r>
        <w:t>Personal accident insurance cover for staff and members / delegates at meetings has been confirmed.</w:t>
      </w:r>
    </w:p>
    <w:p w14:paraId="265F68C3" w14:textId="17F4E02D" w:rsidR="00574ABA" w:rsidRPr="00325B13" w:rsidRDefault="00574ABA" w:rsidP="006E32C4">
      <w:pPr>
        <w:pStyle w:val="Bullet1"/>
      </w:pPr>
      <w:r w:rsidRPr="00325B13">
        <w:br w:type="page"/>
      </w:r>
      <w:r w:rsidRPr="00325B13">
        <w:lastRenderedPageBreak/>
        <w:t>Table of Contents</w:t>
      </w:r>
    </w:p>
    <w:p w14:paraId="6E1A1A0E" w14:textId="77777777" w:rsidR="0098512D" w:rsidRDefault="00DF1B6D">
      <w:pPr>
        <w:pStyle w:val="TOC1"/>
        <w:tabs>
          <w:tab w:val="left" w:pos="362"/>
        </w:tabs>
        <w:rPr>
          <w:rFonts w:asciiTheme="minorHAnsi" w:eastAsiaTheme="minorEastAsia" w:hAnsiTheme="minorHAnsi" w:cstheme="minorBidi"/>
          <w:bCs w:val="0"/>
          <w:iCs w:val="0"/>
          <w:noProof/>
          <w:sz w:val="24"/>
          <w:szCs w:val="24"/>
          <w:lang w:val="en-US" w:eastAsia="ja-JP"/>
        </w:rPr>
      </w:pPr>
      <w:r>
        <w:rPr>
          <w:iCs w:val="0"/>
        </w:rPr>
        <w:fldChar w:fldCharType="begin"/>
      </w:r>
      <w:r>
        <w:rPr>
          <w:iCs w:val="0"/>
        </w:rPr>
        <w:instrText xml:space="preserve"> TOC \o "3-3" \t "Heading 1,1,Heading 2,2,Annex,4" </w:instrText>
      </w:r>
      <w:r>
        <w:rPr>
          <w:iCs w:val="0"/>
        </w:rPr>
        <w:fldChar w:fldCharType="separate"/>
      </w:r>
      <w:r w:rsidR="0098512D">
        <w:rPr>
          <w:noProof/>
        </w:rPr>
        <w:t>1</w:t>
      </w:r>
      <w:r w:rsidR="0098512D">
        <w:rPr>
          <w:rFonts w:asciiTheme="minorHAnsi" w:eastAsiaTheme="minorEastAsia" w:hAnsiTheme="minorHAnsi" w:cstheme="minorBidi"/>
          <w:bCs w:val="0"/>
          <w:iCs w:val="0"/>
          <w:noProof/>
          <w:sz w:val="24"/>
          <w:szCs w:val="24"/>
          <w:lang w:val="en-US" w:eastAsia="ja-JP"/>
        </w:rPr>
        <w:tab/>
      </w:r>
      <w:r w:rsidR="0098512D">
        <w:rPr>
          <w:noProof/>
        </w:rPr>
        <w:t>Welcome</w:t>
      </w:r>
      <w:r w:rsidR="0098512D">
        <w:rPr>
          <w:noProof/>
        </w:rPr>
        <w:tab/>
      </w:r>
      <w:r w:rsidR="0098512D">
        <w:rPr>
          <w:noProof/>
        </w:rPr>
        <w:fldChar w:fldCharType="begin"/>
      </w:r>
      <w:r w:rsidR="0098512D">
        <w:rPr>
          <w:noProof/>
        </w:rPr>
        <w:instrText xml:space="preserve"> PAGEREF _Toc181356814 \h </w:instrText>
      </w:r>
      <w:r w:rsidR="0098512D">
        <w:rPr>
          <w:noProof/>
        </w:rPr>
      </w:r>
      <w:r w:rsidR="0098512D">
        <w:rPr>
          <w:noProof/>
        </w:rPr>
        <w:fldChar w:fldCharType="separate"/>
      </w:r>
      <w:r w:rsidR="004204A7">
        <w:rPr>
          <w:noProof/>
        </w:rPr>
        <w:t>4</w:t>
      </w:r>
      <w:r w:rsidR="0098512D">
        <w:rPr>
          <w:noProof/>
        </w:rPr>
        <w:fldChar w:fldCharType="end"/>
      </w:r>
    </w:p>
    <w:p w14:paraId="7A666B84"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sidRPr="00FF7A39">
        <w:rPr>
          <w:noProof/>
          <w:snapToGrid w:val="0"/>
        </w:rPr>
        <w:t>2</w:t>
      </w:r>
      <w:r>
        <w:rPr>
          <w:rFonts w:asciiTheme="minorHAnsi" w:eastAsiaTheme="minorEastAsia" w:hAnsiTheme="minorHAnsi" w:cstheme="minorBidi"/>
          <w:bCs w:val="0"/>
          <w:iCs w:val="0"/>
          <w:noProof/>
          <w:sz w:val="24"/>
          <w:szCs w:val="24"/>
          <w:lang w:val="en-US" w:eastAsia="ja-JP"/>
        </w:rPr>
        <w:tab/>
      </w:r>
      <w:r w:rsidRPr="00FF7A39">
        <w:rPr>
          <w:noProof/>
          <w:snapToGrid w:val="0"/>
        </w:rPr>
        <w:t>Approval of the agenda</w:t>
      </w:r>
      <w:r>
        <w:rPr>
          <w:noProof/>
        </w:rPr>
        <w:tab/>
      </w:r>
      <w:r>
        <w:rPr>
          <w:noProof/>
        </w:rPr>
        <w:fldChar w:fldCharType="begin"/>
      </w:r>
      <w:r>
        <w:rPr>
          <w:noProof/>
        </w:rPr>
        <w:instrText xml:space="preserve"> PAGEREF _Toc181356815 \h </w:instrText>
      </w:r>
      <w:r>
        <w:rPr>
          <w:noProof/>
        </w:rPr>
      </w:r>
      <w:r>
        <w:rPr>
          <w:noProof/>
        </w:rPr>
        <w:fldChar w:fldCharType="separate"/>
      </w:r>
      <w:r w:rsidR="004204A7">
        <w:rPr>
          <w:noProof/>
        </w:rPr>
        <w:t>4</w:t>
      </w:r>
      <w:r>
        <w:rPr>
          <w:noProof/>
        </w:rPr>
        <w:fldChar w:fldCharType="end"/>
      </w:r>
    </w:p>
    <w:p w14:paraId="46379E77"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2.1</w:t>
      </w:r>
      <w:r>
        <w:rPr>
          <w:rFonts w:asciiTheme="minorHAnsi" w:eastAsiaTheme="minorEastAsia" w:hAnsiTheme="minorHAnsi" w:cstheme="minorBidi"/>
          <w:bCs w:val="0"/>
          <w:noProof/>
          <w:sz w:val="24"/>
          <w:szCs w:val="24"/>
          <w:lang w:val="en-US" w:eastAsia="ja-JP"/>
        </w:rPr>
        <w:tab/>
      </w:r>
      <w:r>
        <w:rPr>
          <w:noProof/>
        </w:rPr>
        <w:t>Agenda</w:t>
      </w:r>
      <w:r>
        <w:rPr>
          <w:noProof/>
        </w:rPr>
        <w:tab/>
      </w:r>
      <w:r>
        <w:rPr>
          <w:noProof/>
        </w:rPr>
        <w:fldChar w:fldCharType="begin"/>
      </w:r>
      <w:r>
        <w:rPr>
          <w:noProof/>
        </w:rPr>
        <w:instrText xml:space="preserve"> PAGEREF _Toc181356816 \h </w:instrText>
      </w:r>
      <w:r>
        <w:rPr>
          <w:noProof/>
        </w:rPr>
      </w:r>
      <w:r>
        <w:rPr>
          <w:noProof/>
        </w:rPr>
        <w:fldChar w:fldCharType="separate"/>
      </w:r>
      <w:r w:rsidR="004204A7">
        <w:rPr>
          <w:noProof/>
        </w:rPr>
        <w:t>4</w:t>
      </w:r>
      <w:r>
        <w:rPr>
          <w:noProof/>
        </w:rPr>
        <w:fldChar w:fldCharType="end"/>
      </w:r>
    </w:p>
    <w:p w14:paraId="5EC70A47"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sidRPr="00FF7A39">
        <w:rPr>
          <w:noProof/>
          <w:snapToGrid w:val="0"/>
        </w:rPr>
        <w:t>2.2</w:t>
      </w:r>
      <w:r>
        <w:rPr>
          <w:rFonts w:asciiTheme="minorHAnsi" w:eastAsiaTheme="minorEastAsia" w:hAnsiTheme="minorHAnsi" w:cstheme="minorBidi"/>
          <w:bCs w:val="0"/>
          <w:noProof/>
          <w:sz w:val="24"/>
          <w:szCs w:val="24"/>
          <w:lang w:val="en-US" w:eastAsia="ja-JP"/>
        </w:rPr>
        <w:tab/>
      </w:r>
      <w:r w:rsidRPr="00FF7A39">
        <w:rPr>
          <w:noProof/>
          <w:snapToGrid w:val="0"/>
        </w:rPr>
        <w:t>Participants</w:t>
      </w:r>
      <w:r>
        <w:rPr>
          <w:noProof/>
        </w:rPr>
        <w:tab/>
      </w:r>
      <w:r>
        <w:rPr>
          <w:noProof/>
        </w:rPr>
        <w:fldChar w:fldCharType="begin"/>
      </w:r>
      <w:r>
        <w:rPr>
          <w:noProof/>
        </w:rPr>
        <w:instrText xml:space="preserve"> PAGEREF _Toc181356817 \h </w:instrText>
      </w:r>
      <w:r>
        <w:rPr>
          <w:noProof/>
        </w:rPr>
      </w:r>
      <w:r>
        <w:rPr>
          <w:noProof/>
        </w:rPr>
        <w:fldChar w:fldCharType="separate"/>
      </w:r>
      <w:r w:rsidR="004204A7">
        <w:rPr>
          <w:noProof/>
        </w:rPr>
        <w:t>4</w:t>
      </w:r>
      <w:r>
        <w:rPr>
          <w:noProof/>
        </w:rPr>
        <w:fldChar w:fldCharType="end"/>
      </w:r>
    </w:p>
    <w:p w14:paraId="14E237D6"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2.3</w:t>
      </w:r>
      <w:r>
        <w:rPr>
          <w:rFonts w:asciiTheme="minorHAnsi" w:eastAsiaTheme="minorEastAsia" w:hAnsiTheme="minorHAnsi" w:cstheme="minorBidi"/>
          <w:bCs w:val="0"/>
          <w:noProof/>
          <w:sz w:val="24"/>
          <w:szCs w:val="24"/>
          <w:lang w:val="en-US" w:eastAsia="ja-JP"/>
        </w:rPr>
        <w:tab/>
      </w:r>
      <w:r>
        <w:rPr>
          <w:noProof/>
        </w:rPr>
        <w:t>Output and Working Papers</w:t>
      </w:r>
      <w:r>
        <w:rPr>
          <w:noProof/>
        </w:rPr>
        <w:tab/>
      </w:r>
      <w:r>
        <w:rPr>
          <w:noProof/>
        </w:rPr>
        <w:fldChar w:fldCharType="begin"/>
      </w:r>
      <w:r>
        <w:rPr>
          <w:noProof/>
        </w:rPr>
        <w:instrText xml:space="preserve"> PAGEREF _Toc181356818 \h </w:instrText>
      </w:r>
      <w:r>
        <w:rPr>
          <w:noProof/>
        </w:rPr>
      </w:r>
      <w:r>
        <w:rPr>
          <w:noProof/>
        </w:rPr>
        <w:fldChar w:fldCharType="separate"/>
      </w:r>
      <w:r w:rsidR="004204A7">
        <w:rPr>
          <w:noProof/>
        </w:rPr>
        <w:t>5</w:t>
      </w:r>
      <w:r>
        <w:rPr>
          <w:noProof/>
        </w:rPr>
        <w:fldChar w:fldCharType="end"/>
      </w:r>
    </w:p>
    <w:p w14:paraId="4584D1C0"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sidRPr="00FF7A39">
        <w:rPr>
          <w:noProof/>
          <w:snapToGrid w:val="0"/>
        </w:rPr>
        <w:t>2.4</w:t>
      </w:r>
      <w:r>
        <w:rPr>
          <w:rFonts w:asciiTheme="minorHAnsi" w:eastAsiaTheme="minorEastAsia" w:hAnsiTheme="minorHAnsi" w:cstheme="minorBidi"/>
          <w:bCs w:val="0"/>
          <w:noProof/>
          <w:sz w:val="24"/>
          <w:szCs w:val="24"/>
          <w:lang w:val="en-US" w:eastAsia="ja-JP"/>
        </w:rPr>
        <w:tab/>
      </w:r>
      <w:r w:rsidRPr="00FF7A39">
        <w:rPr>
          <w:noProof/>
          <w:snapToGrid w:val="0"/>
        </w:rPr>
        <w:t>Action Items</w:t>
      </w:r>
      <w:r>
        <w:rPr>
          <w:noProof/>
        </w:rPr>
        <w:tab/>
      </w:r>
      <w:r>
        <w:rPr>
          <w:noProof/>
        </w:rPr>
        <w:fldChar w:fldCharType="begin"/>
      </w:r>
      <w:r>
        <w:rPr>
          <w:noProof/>
        </w:rPr>
        <w:instrText xml:space="preserve"> PAGEREF _Toc181356819 \h </w:instrText>
      </w:r>
      <w:r>
        <w:rPr>
          <w:noProof/>
        </w:rPr>
      </w:r>
      <w:r>
        <w:rPr>
          <w:noProof/>
        </w:rPr>
        <w:fldChar w:fldCharType="separate"/>
      </w:r>
      <w:r w:rsidR="004204A7">
        <w:rPr>
          <w:noProof/>
        </w:rPr>
        <w:t>5</w:t>
      </w:r>
      <w:r>
        <w:rPr>
          <w:noProof/>
        </w:rPr>
        <w:fldChar w:fldCharType="end"/>
      </w:r>
    </w:p>
    <w:p w14:paraId="136F97C2"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sidRPr="00FF7A39">
        <w:rPr>
          <w:noProof/>
          <w:snapToGrid w:val="0"/>
        </w:rPr>
        <w:t>3</w:t>
      </w:r>
      <w:r>
        <w:rPr>
          <w:rFonts w:asciiTheme="minorHAnsi" w:eastAsiaTheme="minorEastAsia" w:hAnsiTheme="minorHAnsi" w:cstheme="minorBidi"/>
          <w:bCs w:val="0"/>
          <w:iCs w:val="0"/>
          <w:noProof/>
          <w:sz w:val="24"/>
          <w:szCs w:val="24"/>
          <w:lang w:val="en-US" w:eastAsia="ja-JP"/>
        </w:rPr>
        <w:tab/>
      </w:r>
      <w:r w:rsidRPr="00FF7A39">
        <w:rPr>
          <w:noProof/>
          <w:snapToGrid w:val="0"/>
        </w:rPr>
        <w:t>Review of Action Items from last meeting</w:t>
      </w:r>
      <w:r>
        <w:rPr>
          <w:noProof/>
        </w:rPr>
        <w:tab/>
      </w:r>
      <w:r>
        <w:rPr>
          <w:noProof/>
        </w:rPr>
        <w:fldChar w:fldCharType="begin"/>
      </w:r>
      <w:r>
        <w:rPr>
          <w:noProof/>
        </w:rPr>
        <w:instrText xml:space="preserve"> PAGEREF _Toc181356820 \h </w:instrText>
      </w:r>
      <w:r>
        <w:rPr>
          <w:noProof/>
        </w:rPr>
      </w:r>
      <w:r>
        <w:rPr>
          <w:noProof/>
        </w:rPr>
        <w:fldChar w:fldCharType="separate"/>
      </w:r>
      <w:r w:rsidR="004204A7">
        <w:rPr>
          <w:noProof/>
        </w:rPr>
        <w:t>5</w:t>
      </w:r>
      <w:r>
        <w:rPr>
          <w:noProof/>
        </w:rPr>
        <w:fldChar w:fldCharType="end"/>
      </w:r>
    </w:p>
    <w:p w14:paraId="3B1D9B42"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lang w:eastAsia="de-DE"/>
        </w:rPr>
        <w:t>3.1</w:t>
      </w:r>
      <w:r>
        <w:rPr>
          <w:rFonts w:asciiTheme="minorHAnsi" w:eastAsiaTheme="minorEastAsia" w:hAnsiTheme="minorHAnsi" w:cstheme="minorBidi"/>
          <w:bCs w:val="0"/>
          <w:noProof/>
          <w:sz w:val="24"/>
          <w:szCs w:val="24"/>
          <w:lang w:val="en-US" w:eastAsia="ja-JP"/>
        </w:rPr>
        <w:tab/>
      </w:r>
      <w:r>
        <w:rPr>
          <w:noProof/>
          <w:lang w:eastAsia="de-DE"/>
        </w:rPr>
        <w:t>Secretariat</w:t>
      </w:r>
      <w:r>
        <w:rPr>
          <w:noProof/>
        </w:rPr>
        <w:tab/>
      </w:r>
      <w:r>
        <w:rPr>
          <w:noProof/>
        </w:rPr>
        <w:fldChar w:fldCharType="begin"/>
      </w:r>
      <w:r>
        <w:rPr>
          <w:noProof/>
        </w:rPr>
        <w:instrText xml:space="preserve"> PAGEREF _Toc181356821 \h </w:instrText>
      </w:r>
      <w:r>
        <w:rPr>
          <w:noProof/>
        </w:rPr>
      </w:r>
      <w:r>
        <w:rPr>
          <w:noProof/>
        </w:rPr>
        <w:fldChar w:fldCharType="separate"/>
      </w:r>
      <w:r w:rsidR="004204A7">
        <w:rPr>
          <w:noProof/>
        </w:rPr>
        <w:t>5</w:t>
      </w:r>
      <w:r>
        <w:rPr>
          <w:noProof/>
        </w:rPr>
        <w:fldChar w:fldCharType="end"/>
      </w:r>
    </w:p>
    <w:p w14:paraId="79DA0C23"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3.2</w:t>
      </w:r>
      <w:r>
        <w:rPr>
          <w:rFonts w:asciiTheme="minorHAnsi" w:eastAsiaTheme="minorEastAsia" w:hAnsiTheme="minorHAnsi" w:cstheme="minorBidi"/>
          <w:bCs w:val="0"/>
          <w:noProof/>
          <w:sz w:val="24"/>
          <w:szCs w:val="24"/>
          <w:lang w:val="en-US" w:eastAsia="ja-JP"/>
        </w:rPr>
        <w:tab/>
      </w:r>
      <w:r>
        <w:rPr>
          <w:noProof/>
        </w:rPr>
        <w:t>Members</w:t>
      </w:r>
      <w:r>
        <w:rPr>
          <w:noProof/>
        </w:rPr>
        <w:tab/>
      </w:r>
      <w:r>
        <w:rPr>
          <w:noProof/>
        </w:rPr>
        <w:fldChar w:fldCharType="begin"/>
      </w:r>
      <w:r>
        <w:rPr>
          <w:noProof/>
        </w:rPr>
        <w:instrText xml:space="preserve"> PAGEREF _Toc181356822 \h </w:instrText>
      </w:r>
      <w:r>
        <w:rPr>
          <w:noProof/>
        </w:rPr>
      </w:r>
      <w:r>
        <w:rPr>
          <w:noProof/>
        </w:rPr>
        <w:fldChar w:fldCharType="separate"/>
      </w:r>
      <w:r w:rsidR="004204A7">
        <w:rPr>
          <w:noProof/>
        </w:rPr>
        <w:t>5</w:t>
      </w:r>
      <w:r>
        <w:rPr>
          <w:noProof/>
        </w:rPr>
        <w:fldChar w:fldCharType="end"/>
      </w:r>
    </w:p>
    <w:p w14:paraId="3D10A0C3"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sidRPr="00FF7A39">
        <w:rPr>
          <w:noProof/>
          <w:snapToGrid w:val="0"/>
        </w:rPr>
        <w:t>4</w:t>
      </w:r>
      <w:r>
        <w:rPr>
          <w:rFonts w:asciiTheme="minorHAnsi" w:eastAsiaTheme="minorEastAsia" w:hAnsiTheme="minorHAnsi" w:cstheme="minorBidi"/>
          <w:bCs w:val="0"/>
          <w:iCs w:val="0"/>
          <w:noProof/>
          <w:sz w:val="24"/>
          <w:szCs w:val="24"/>
          <w:lang w:val="en-US" w:eastAsia="ja-JP"/>
        </w:rPr>
        <w:tab/>
      </w:r>
      <w:r w:rsidRPr="00FF7A39">
        <w:rPr>
          <w:noProof/>
          <w:snapToGrid w:val="0"/>
        </w:rPr>
        <w:t>Review of Input papers</w:t>
      </w:r>
      <w:r>
        <w:rPr>
          <w:noProof/>
        </w:rPr>
        <w:tab/>
      </w:r>
      <w:r>
        <w:rPr>
          <w:noProof/>
        </w:rPr>
        <w:fldChar w:fldCharType="begin"/>
      </w:r>
      <w:r>
        <w:rPr>
          <w:noProof/>
        </w:rPr>
        <w:instrText xml:space="preserve"> PAGEREF _Toc181356823 \h </w:instrText>
      </w:r>
      <w:r>
        <w:rPr>
          <w:noProof/>
        </w:rPr>
      </w:r>
      <w:r>
        <w:rPr>
          <w:noProof/>
        </w:rPr>
        <w:fldChar w:fldCharType="separate"/>
      </w:r>
      <w:r w:rsidR="004204A7">
        <w:rPr>
          <w:noProof/>
        </w:rPr>
        <w:t>6</w:t>
      </w:r>
      <w:r>
        <w:rPr>
          <w:noProof/>
        </w:rPr>
        <w:fldChar w:fldCharType="end"/>
      </w:r>
    </w:p>
    <w:p w14:paraId="41F43108"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Pr>
          <w:noProof/>
        </w:rPr>
        <w:t>5</w:t>
      </w:r>
      <w:r>
        <w:rPr>
          <w:rFonts w:asciiTheme="minorHAnsi" w:eastAsiaTheme="minorEastAsia" w:hAnsiTheme="minorHAnsi" w:cstheme="minorBidi"/>
          <w:bCs w:val="0"/>
          <w:iCs w:val="0"/>
          <w:noProof/>
          <w:sz w:val="24"/>
          <w:szCs w:val="24"/>
          <w:lang w:val="en-US" w:eastAsia="ja-JP"/>
        </w:rPr>
        <w:tab/>
      </w:r>
      <w:r>
        <w:rPr>
          <w:noProof/>
        </w:rPr>
        <w:t>Update on the work of the IALA Committees and Council</w:t>
      </w:r>
      <w:r>
        <w:rPr>
          <w:noProof/>
        </w:rPr>
        <w:tab/>
      </w:r>
      <w:r>
        <w:rPr>
          <w:noProof/>
        </w:rPr>
        <w:fldChar w:fldCharType="begin"/>
      </w:r>
      <w:r>
        <w:rPr>
          <w:noProof/>
        </w:rPr>
        <w:instrText xml:space="preserve"> PAGEREF _Toc181356824 \h </w:instrText>
      </w:r>
      <w:r>
        <w:rPr>
          <w:noProof/>
        </w:rPr>
      </w:r>
      <w:r>
        <w:rPr>
          <w:noProof/>
        </w:rPr>
        <w:fldChar w:fldCharType="separate"/>
      </w:r>
      <w:r w:rsidR="004204A7">
        <w:rPr>
          <w:noProof/>
        </w:rPr>
        <w:t>6</w:t>
      </w:r>
      <w:r>
        <w:rPr>
          <w:noProof/>
        </w:rPr>
        <w:fldChar w:fldCharType="end"/>
      </w:r>
    </w:p>
    <w:p w14:paraId="5009D1BA"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5.1</w:t>
      </w:r>
      <w:r>
        <w:rPr>
          <w:rFonts w:asciiTheme="minorHAnsi" w:eastAsiaTheme="minorEastAsia" w:hAnsiTheme="minorHAnsi" w:cstheme="minorBidi"/>
          <w:bCs w:val="0"/>
          <w:noProof/>
          <w:sz w:val="24"/>
          <w:szCs w:val="24"/>
          <w:lang w:val="en-US" w:eastAsia="ja-JP"/>
        </w:rPr>
        <w:tab/>
      </w:r>
      <w:r>
        <w:rPr>
          <w:noProof/>
        </w:rPr>
        <w:t>VTS Committee</w:t>
      </w:r>
      <w:r>
        <w:rPr>
          <w:noProof/>
        </w:rPr>
        <w:tab/>
      </w:r>
      <w:r>
        <w:rPr>
          <w:noProof/>
        </w:rPr>
        <w:fldChar w:fldCharType="begin"/>
      </w:r>
      <w:r>
        <w:rPr>
          <w:noProof/>
        </w:rPr>
        <w:instrText xml:space="preserve"> PAGEREF _Toc181356825 \h </w:instrText>
      </w:r>
      <w:r>
        <w:rPr>
          <w:noProof/>
        </w:rPr>
      </w:r>
      <w:r>
        <w:rPr>
          <w:noProof/>
        </w:rPr>
        <w:fldChar w:fldCharType="separate"/>
      </w:r>
      <w:r w:rsidR="004204A7">
        <w:rPr>
          <w:noProof/>
        </w:rPr>
        <w:t>7</w:t>
      </w:r>
      <w:r>
        <w:rPr>
          <w:noProof/>
        </w:rPr>
        <w:fldChar w:fldCharType="end"/>
      </w:r>
    </w:p>
    <w:p w14:paraId="23BFB3E6"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5.2</w:t>
      </w:r>
      <w:r>
        <w:rPr>
          <w:rFonts w:asciiTheme="minorHAnsi" w:eastAsiaTheme="minorEastAsia" w:hAnsiTheme="minorHAnsi" w:cstheme="minorBidi"/>
          <w:bCs w:val="0"/>
          <w:noProof/>
          <w:sz w:val="24"/>
          <w:szCs w:val="24"/>
          <w:lang w:val="en-US" w:eastAsia="ja-JP"/>
        </w:rPr>
        <w:tab/>
      </w:r>
      <w:r>
        <w:rPr>
          <w:noProof/>
        </w:rPr>
        <w:t>e-NAV Committee</w:t>
      </w:r>
      <w:r>
        <w:rPr>
          <w:noProof/>
        </w:rPr>
        <w:tab/>
      </w:r>
      <w:r>
        <w:rPr>
          <w:noProof/>
        </w:rPr>
        <w:fldChar w:fldCharType="begin"/>
      </w:r>
      <w:r>
        <w:rPr>
          <w:noProof/>
        </w:rPr>
        <w:instrText xml:space="preserve"> PAGEREF _Toc181356826 \h </w:instrText>
      </w:r>
      <w:r>
        <w:rPr>
          <w:noProof/>
        </w:rPr>
      </w:r>
      <w:r>
        <w:rPr>
          <w:noProof/>
        </w:rPr>
        <w:fldChar w:fldCharType="separate"/>
      </w:r>
      <w:r w:rsidR="004204A7">
        <w:rPr>
          <w:noProof/>
        </w:rPr>
        <w:t>7</w:t>
      </w:r>
      <w:r>
        <w:rPr>
          <w:noProof/>
        </w:rPr>
        <w:fldChar w:fldCharType="end"/>
      </w:r>
    </w:p>
    <w:p w14:paraId="0C65448B"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5.3</w:t>
      </w:r>
      <w:r>
        <w:rPr>
          <w:rFonts w:asciiTheme="minorHAnsi" w:eastAsiaTheme="minorEastAsia" w:hAnsiTheme="minorHAnsi" w:cstheme="minorBidi"/>
          <w:bCs w:val="0"/>
          <w:noProof/>
          <w:sz w:val="24"/>
          <w:szCs w:val="24"/>
          <w:lang w:val="en-US" w:eastAsia="ja-JP"/>
        </w:rPr>
        <w:tab/>
      </w:r>
      <w:r>
        <w:rPr>
          <w:noProof/>
        </w:rPr>
        <w:t>EEP Committee</w:t>
      </w:r>
      <w:r>
        <w:rPr>
          <w:noProof/>
        </w:rPr>
        <w:tab/>
      </w:r>
      <w:r>
        <w:rPr>
          <w:noProof/>
        </w:rPr>
        <w:fldChar w:fldCharType="begin"/>
      </w:r>
      <w:r>
        <w:rPr>
          <w:noProof/>
        </w:rPr>
        <w:instrText xml:space="preserve"> PAGEREF _Toc181356827 \h </w:instrText>
      </w:r>
      <w:r>
        <w:rPr>
          <w:noProof/>
        </w:rPr>
      </w:r>
      <w:r>
        <w:rPr>
          <w:noProof/>
        </w:rPr>
        <w:fldChar w:fldCharType="separate"/>
      </w:r>
      <w:r w:rsidR="004204A7">
        <w:rPr>
          <w:noProof/>
        </w:rPr>
        <w:t>8</w:t>
      </w:r>
      <w:r>
        <w:rPr>
          <w:noProof/>
        </w:rPr>
        <w:fldChar w:fldCharType="end"/>
      </w:r>
    </w:p>
    <w:p w14:paraId="24032EA3"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5.4</w:t>
      </w:r>
      <w:r>
        <w:rPr>
          <w:rFonts w:asciiTheme="minorHAnsi" w:eastAsiaTheme="minorEastAsia" w:hAnsiTheme="minorHAnsi" w:cstheme="minorBidi"/>
          <w:bCs w:val="0"/>
          <w:noProof/>
          <w:sz w:val="24"/>
          <w:szCs w:val="24"/>
          <w:lang w:val="en-US" w:eastAsia="ja-JP"/>
        </w:rPr>
        <w:tab/>
      </w:r>
      <w:r>
        <w:rPr>
          <w:noProof/>
        </w:rPr>
        <w:t>ANM Committee</w:t>
      </w:r>
      <w:r>
        <w:rPr>
          <w:noProof/>
        </w:rPr>
        <w:tab/>
      </w:r>
      <w:r>
        <w:rPr>
          <w:noProof/>
        </w:rPr>
        <w:fldChar w:fldCharType="begin"/>
      </w:r>
      <w:r>
        <w:rPr>
          <w:noProof/>
        </w:rPr>
        <w:instrText xml:space="preserve"> PAGEREF _Toc181356828 \h </w:instrText>
      </w:r>
      <w:r>
        <w:rPr>
          <w:noProof/>
        </w:rPr>
      </w:r>
      <w:r>
        <w:rPr>
          <w:noProof/>
        </w:rPr>
        <w:fldChar w:fldCharType="separate"/>
      </w:r>
      <w:r w:rsidR="004204A7">
        <w:rPr>
          <w:noProof/>
        </w:rPr>
        <w:t>8</w:t>
      </w:r>
      <w:r>
        <w:rPr>
          <w:noProof/>
        </w:rPr>
        <w:fldChar w:fldCharType="end"/>
      </w:r>
    </w:p>
    <w:p w14:paraId="2920E827"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5.5</w:t>
      </w:r>
      <w:r>
        <w:rPr>
          <w:rFonts w:asciiTheme="minorHAnsi" w:eastAsiaTheme="minorEastAsia" w:hAnsiTheme="minorHAnsi" w:cstheme="minorBidi"/>
          <w:bCs w:val="0"/>
          <w:noProof/>
          <w:sz w:val="24"/>
          <w:szCs w:val="24"/>
          <w:lang w:val="en-US" w:eastAsia="ja-JP"/>
        </w:rPr>
        <w:tab/>
      </w:r>
      <w:r>
        <w:rPr>
          <w:noProof/>
        </w:rPr>
        <w:t>Industrial Members’ Committee (IMC)</w:t>
      </w:r>
      <w:r>
        <w:rPr>
          <w:noProof/>
        </w:rPr>
        <w:tab/>
      </w:r>
      <w:r>
        <w:rPr>
          <w:noProof/>
        </w:rPr>
        <w:fldChar w:fldCharType="begin"/>
      </w:r>
      <w:r>
        <w:rPr>
          <w:noProof/>
        </w:rPr>
        <w:instrText xml:space="preserve"> PAGEREF _Toc181356829 \h </w:instrText>
      </w:r>
      <w:r>
        <w:rPr>
          <w:noProof/>
        </w:rPr>
      </w:r>
      <w:r>
        <w:rPr>
          <w:noProof/>
        </w:rPr>
        <w:fldChar w:fldCharType="separate"/>
      </w:r>
      <w:r w:rsidR="004204A7">
        <w:rPr>
          <w:noProof/>
        </w:rPr>
        <w:t>9</w:t>
      </w:r>
      <w:r>
        <w:rPr>
          <w:noProof/>
        </w:rPr>
        <w:fldChar w:fldCharType="end"/>
      </w:r>
    </w:p>
    <w:p w14:paraId="6E76D7D6"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5.6</w:t>
      </w:r>
      <w:r>
        <w:rPr>
          <w:rFonts w:asciiTheme="minorHAnsi" w:eastAsiaTheme="minorEastAsia" w:hAnsiTheme="minorHAnsi" w:cstheme="minorBidi"/>
          <w:bCs w:val="0"/>
          <w:noProof/>
          <w:sz w:val="24"/>
          <w:szCs w:val="24"/>
          <w:lang w:val="en-US" w:eastAsia="ja-JP"/>
        </w:rPr>
        <w:tab/>
      </w:r>
      <w:r>
        <w:rPr>
          <w:noProof/>
        </w:rPr>
        <w:t>Council Report – 51</w:t>
      </w:r>
      <w:r w:rsidRPr="00FF7A39">
        <w:rPr>
          <w:noProof/>
          <w:vertAlign w:val="superscript"/>
        </w:rPr>
        <w:t>st</w:t>
      </w:r>
      <w:r>
        <w:rPr>
          <w:noProof/>
        </w:rPr>
        <w:t xml:space="preserve"> Session</w:t>
      </w:r>
      <w:r>
        <w:rPr>
          <w:noProof/>
        </w:rPr>
        <w:tab/>
      </w:r>
      <w:r>
        <w:rPr>
          <w:noProof/>
        </w:rPr>
        <w:fldChar w:fldCharType="begin"/>
      </w:r>
      <w:r>
        <w:rPr>
          <w:noProof/>
        </w:rPr>
        <w:instrText xml:space="preserve"> PAGEREF _Toc181356830 \h </w:instrText>
      </w:r>
      <w:r>
        <w:rPr>
          <w:noProof/>
        </w:rPr>
      </w:r>
      <w:r>
        <w:rPr>
          <w:noProof/>
        </w:rPr>
        <w:fldChar w:fldCharType="separate"/>
      </w:r>
      <w:r w:rsidR="004204A7">
        <w:rPr>
          <w:noProof/>
        </w:rPr>
        <w:t>9</w:t>
      </w:r>
      <w:r>
        <w:rPr>
          <w:noProof/>
        </w:rPr>
        <w:fldChar w:fldCharType="end"/>
      </w:r>
    </w:p>
    <w:p w14:paraId="60432B5F"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Pr>
          <w:noProof/>
        </w:rPr>
        <w:t>6</w:t>
      </w:r>
      <w:r>
        <w:rPr>
          <w:rFonts w:asciiTheme="minorHAnsi" w:eastAsiaTheme="minorEastAsia" w:hAnsiTheme="minorHAnsi" w:cstheme="minorBidi"/>
          <w:bCs w:val="0"/>
          <w:iCs w:val="0"/>
          <w:noProof/>
          <w:sz w:val="24"/>
          <w:szCs w:val="24"/>
          <w:lang w:val="en-US" w:eastAsia="ja-JP"/>
        </w:rPr>
        <w:tab/>
      </w:r>
      <w:r>
        <w:rPr>
          <w:noProof/>
        </w:rPr>
        <w:t>Work of other bodies</w:t>
      </w:r>
      <w:r>
        <w:rPr>
          <w:noProof/>
        </w:rPr>
        <w:tab/>
      </w:r>
      <w:r>
        <w:rPr>
          <w:noProof/>
        </w:rPr>
        <w:fldChar w:fldCharType="begin"/>
      </w:r>
      <w:r>
        <w:rPr>
          <w:noProof/>
        </w:rPr>
        <w:instrText xml:space="preserve"> PAGEREF _Toc181356831 \h </w:instrText>
      </w:r>
      <w:r>
        <w:rPr>
          <w:noProof/>
        </w:rPr>
      </w:r>
      <w:r>
        <w:rPr>
          <w:noProof/>
        </w:rPr>
        <w:fldChar w:fldCharType="separate"/>
      </w:r>
      <w:r w:rsidR="004204A7">
        <w:rPr>
          <w:noProof/>
        </w:rPr>
        <w:t>9</w:t>
      </w:r>
      <w:r>
        <w:rPr>
          <w:noProof/>
        </w:rPr>
        <w:fldChar w:fldCharType="end"/>
      </w:r>
    </w:p>
    <w:p w14:paraId="0BE3B475"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6.1</w:t>
      </w:r>
      <w:r>
        <w:rPr>
          <w:rFonts w:asciiTheme="minorHAnsi" w:eastAsiaTheme="minorEastAsia" w:hAnsiTheme="minorHAnsi" w:cstheme="minorBidi"/>
          <w:bCs w:val="0"/>
          <w:noProof/>
          <w:sz w:val="24"/>
          <w:szCs w:val="24"/>
          <w:lang w:val="en-US" w:eastAsia="ja-JP"/>
        </w:rPr>
        <w:tab/>
      </w:r>
      <w:r>
        <w:rPr>
          <w:noProof/>
        </w:rPr>
        <w:t>Report from MSC89</w:t>
      </w:r>
      <w:r>
        <w:rPr>
          <w:noProof/>
        </w:rPr>
        <w:tab/>
      </w:r>
      <w:r>
        <w:rPr>
          <w:noProof/>
        </w:rPr>
        <w:fldChar w:fldCharType="begin"/>
      </w:r>
      <w:r>
        <w:rPr>
          <w:noProof/>
        </w:rPr>
        <w:instrText xml:space="preserve"> PAGEREF _Toc181356832 \h </w:instrText>
      </w:r>
      <w:r>
        <w:rPr>
          <w:noProof/>
        </w:rPr>
      </w:r>
      <w:r>
        <w:rPr>
          <w:noProof/>
        </w:rPr>
        <w:fldChar w:fldCharType="separate"/>
      </w:r>
      <w:r w:rsidR="004204A7">
        <w:rPr>
          <w:noProof/>
        </w:rPr>
        <w:t>9</w:t>
      </w:r>
      <w:r>
        <w:rPr>
          <w:noProof/>
        </w:rPr>
        <w:fldChar w:fldCharType="end"/>
      </w:r>
    </w:p>
    <w:p w14:paraId="398E90EB"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sidRPr="00FF7A39">
        <w:rPr>
          <w:noProof/>
          <w:lang w:val="en-US"/>
        </w:rPr>
        <w:t>6.2</w:t>
      </w:r>
      <w:r>
        <w:rPr>
          <w:rFonts w:asciiTheme="minorHAnsi" w:eastAsiaTheme="minorEastAsia" w:hAnsiTheme="minorHAnsi" w:cstheme="minorBidi"/>
          <w:bCs w:val="0"/>
          <w:noProof/>
          <w:sz w:val="24"/>
          <w:szCs w:val="24"/>
          <w:lang w:val="en-US" w:eastAsia="ja-JP"/>
        </w:rPr>
        <w:tab/>
      </w:r>
      <w:r w:rsidRPr="00FF7A39">
        <w:rPr>
          <w:noProof/>
          <w:lang w:val="en-US"/>
        </w:rPr>
        <w:t>Report from NAV57</w:t>
      </w:r>
      <w:r>
        <w:rPr>
          <w:noProof/>
        </w:rPr>
        <w:tab/>
      </w:r>
      <w:r>
        <w:rPr>
          <w:noProof/>
        </w:rPr>
        <w:fldChar w:fldCharType="begin"/>
      </w:r>
      <w:r>
        <w:rPr>
          <w:noProof/>
        </w:rPr>
        <w:instrText xml:space="preserve"> PAGEREF _Toc181356833 \h </w:instrText>
      </w:r>
      <w:r>
        <w:rPr>
          <w:noProof/>
        </w:rPr>
      </w:r>
      <w:r>
        <w:rPr>
          <w:noProof/>
        </w:rPr>
        <w:fldChar w:fldCharType="separate"/>
      </w:r>
      <w:r w:rsidR="004204A7">
        <w:rPr>
          <w:noProof/>
        </w:rPr>
        <w:t>10</w:t>
      </w:r>
      <w:r>
        <w:rPr>
          <w:noProof/>
        </w:rPr>
        <w:fldChar w:fldCharType="end"/>
      </w:r>
    </w:p>
    <w:p w14:paraId="2D5A6BDA"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sidRPr="00FF7A39">
        <w:rPr>
          <w:noProof/>
          <w:lang w:val="en-US"/>
        </w:rPr>
        <w:t>6.3</w:t>
      </w:r>
      <w:r>
        <w:rPr>
          <w:rFonts w:asciiTheme="minorHAnsi" w:eastAsiaTheme="minorEastAsia" w:hAnsiTheme="minorHAnsi" w:cstheme="minorBidi"/>
          <w:bCs w:val="0"/>
          <w:noProof/>
          <w:sz w:val="24"/>
          <w:szCs w:val="24"/>
          <w:lang w:val="en-US" w:eastAsia="ja-JP"/>
        </w:rPr>
        <w:tab/>
      </w:r>
      <w:r w:rsidRPr="00FF7A39">
        <w:rPr>
          <w:noProof/>
          <w:lang w:val="en-US"/>
        </w:rPr>
        <w:t>COMSAR15</w:t>
      </w:r>
      <w:r>
        <w:rPr>
          <w:noProof/>
        </w:rPr>
        <w:tab/>
      </w:r>
      <w:r>
        <w:rPr>
          <w:noProof/>
        </w:rPr>
        <w:fldChar w:fldCharType="begin"/>
      </w:r>
      <w:r>
        <w:rPr>
          <w:noProof/>
        </w:rPr>
        <w:instrText xml:space="preserve"> PAGEREF _Toc181356834 \h </w:instrText>
      </w:r>
      <w:r>
        <w:rPr>
          <w:noProof/>
        </w:rPr>
      </w:r>
      <w:r>
        <w:rPr>
          <w:noProof/>
        </w:rPr>
        <w:fldChar w:fldCharType="separate"/>
      </w:r>
      <w:r w:rsidR="004204A7">
        <w:rPr>
          <w:noProof/>
        </w:rPr>
        <w:t>10</w:t>
      </w:r>
      <w:r>
        <w:rPr>
          <w:noProof/>
        </w:rPr>
        <w:fldChar w:fldCharType="end"/>
      </w:r>
    </w:p>
    <w:p w14:paraId="00E853EE"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6.4</w:t>
      </w:r>
      <w:r>
        <w:rPr>
          <w:rFonts w:asciiTheme="minorHAnsi" w:eastAsiaTheme="minorEastAsia" w:hAnsiTheme="minorHAnsi" w:cstheme="minorBidi"/>
          <w:bCs w:val="0"/>
          <w:noProof/>
          <w:sz w:val="24"/>
          <w:szCs w:val="24"/>
          <w:lang w:val="en-US" w:eastAsia="ja-JP"/>
        </w:rPr>
        <w:tab/>
      </w:r>
      <w:r>
        <w:rPr>
          <w:noProof/>
        </w:rPr>
        <w:t>Submissions to IMO</w:t>
      </w:r>
      <w:r>
        <w:rPr>
          <w:noProof/>
        </w:rPr>
        <w:tab/>
      </w:r>
      <w:r>
        <w:rPr>
          <w:noProof/>
        </w:rPr>
        <w:fldChar w:fldCharType="begin"/>
      </w:r>
      <w:r>
        <w:rPr>
          <w:noProof/>
        </w:rPr>
        <w:instrText xml:space="preserve"> PAGEREF _Toc181356835 \h </w:instrText>
      </w:r>
      <w:r>
        <w:rPr>
          <w:noProof/>
        </w:rPr>
      </w:r>
      <w:r>
        <w:rPr>
          <w:noProof/>
        </w:rPr>
        <w:fldChar w:fldCharType="separate"/>
      </w:r>
      <w:r w:rsidR="004204A7">
        <w:rPr>
          <w:noProof/>
        </w:rPr>
        <w:t>10</w:t>
      </w:r>
      <w:r>
        <w:rPr>
          <w:noProof/>
        </w:rPr>
        <w:fldChar w:fldCharType="end"/>
      </w:r>
    </w:p>
    <w:p w14:paraId="6BE87ABE"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Pr>
          <w:noProof/>
        </w:rPr>
        <w:t>7</w:t>
      </w:r>
      <w:r>
        <w:rPr>
          <w:rFonts w:asciiTheme="minorHAnsi" w:eastAsiaTheme="minorEastAsia" w:hAnsiTheme="minorHAnsi" w:cstheme="minorBidi"/>
          <w:bCs w:val="0"/>
          <w:iCs w:val="0"/>
          <w:noProof/>
          <w:sz w:val="24"/>
          <w:szCs w:val="24"/>
          <w:lang w:val="en-US" w:eastAsia="ja-JP"/>
        </w:rPr>
        <w:tab/>
      </w:r>
      <w:r>
        <w:rPr>
          <w:noProof/>
        </w:rPr>
        <w:t>The IALA Dictionary</w:t>
      </w:r>
      <w:r>
        <w:rPr>
          <w:noProof/>
        </w:rPr>
        <w:tab/>
      </w:r>
      <w:r>
        <w:rPr>
          <w:noProof/>
        </w:rPr>
        <w:fldChar w:fldCharType="begin"/>
      </w:r>
      <w:r>
        <w:rPr>
          <w:noProof/>
        </w:rPr>
        <w:instrText xml:space="preserve"> PAGEREF _Toc181356836 \h </w:instrText>
      </w:r>
      <w:r>
        <w:rPr>
          <w:noProof/>
        </w:rPr>
      </w:r>
      <w:r>
        <w:rPr>
          <w:noProof/>
        </w:rPr>
        <w:fldChar w:fldCharType="separate"/>
      </w:r>
      <w:r w:rsidR="004204A7">
        <w:rPr>
          <w:noProof/>
        </w:rPr>
        <w:t>11</w:t>
      </w:r>
      <w:r>
        <w:rPr>
          <w:noProof/>
        </w:rPr>
        <w:fldChar w:fldCharType="end"/>
      </w:r>
    </w:p>
    <w:p w14:paraId="50B9CE73"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Pr>
          <w:noProof/>
        </w:rPr>
        <w:t>8</w:t>
      </w:r>
      <w:r>
        <w:rPr>
          <w:rFonts w:asciiTheme="minorHAnsi" w:eastAsiaTheme="minorEastAsia" w:hAnsiTheme="minorHAnsi" w:cstheme="minorBidi"/>
          <w:bCs w:val="0"/>
          <w:iCs w:val="0"/>
          <w:noProof/>
          <w:sz w:val="24"/>
          <w:szCs w:val="24"/>
          <w:lang w:val="en-US" w:eastAsia="ja-JP"/>
        </w:rPr>
        <w:tab/>
      </w:r>
      <w:r w:rsidRPr="00FF7A39">
        <w:rPr>
          <w:noProof/>
        </w:rPr>
        <w:t>e</w:t>
      </w:r>
      <w:r>
        <w:rPr>
          <w:noProof/>
        </w:rPr>
        <w:t>-Navigation – Across Committees</w:t>
      </w:r>
      <w:r>
        <w:rPr>
          <w:noProof/>
        </w:rPr>
        <w:tab/>
      </w:r>
      <w:r>
        <w:rPr>
          <w:noProof/>
        </w:rPr>
        <w:fldChar w:fldCharType="begin"/>
      </w:r>
      <w:r>
        <w:rPr>
          <w:noProof/>
        </w:rPr>
        <w:instrText xml:space="preserve"> PAGEREF _Toc181356837 \h </w:instrText>
      </w:r>
      <w:r>
        <w:rPr>
          <w:noProof/>
        </w:rPr>
      </w:r>
      <w:r>
        <w:rPr>
          <w:noProof/>
        </w:rPr>
        <w:fldChar w:fldCharType="separate"/>
      </w:r>
      <w:r w:rsidR="004204A7">
        <w:rPr>
          <w:noProof/>
        </w:rPr>
        <w:t>12</w:t>
      </w:r>
      <w:r>
        <w:rPr>
          <w:noProof/>
        </w:rPr>
        <w:fldChar w:fldCharType="end"/>
      </w:r>
    </w:p>
    <w:p w14:paraId="0331E7B9"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8.1</w:t>
      </w:r>
      <w:r>
        <w:rPr>
          <w:rFonts w:asciiTheme="minorHAnsi" w:eastAsiaTheme="minorEastAsia" w:hAnsiTheme="minorHAnsi" w:cstheme="minorBidi"/>
          <w:bCs w:val="0"/>
          <w:noProof/>
          <w:sz w:val="24"/>
          <w:szCs w:val="24"/>
          <w:lang w:val="en-US" w:eastAsia="ja-JP"/>
        </w:rPr>
        <w:tab/>
      </w:r>
      <w:r>
        <w:rPr>
          <w:noProof/>
        </w:rPr>
        <w:t>IALA Universal Maritime Data Model (UMDM)</w:t>
      </w:r>
      <w:r>
        <w:rPr>
          <w:noProof/>
        </w:rPr>
        <w:tab/>
      </w:r>
      <w:r>
        <w:rPr>
          <w:noProof/>
        </w:rPr>
        <w:fldChar w:fldCharType="begin"/>
      </w:r>
      <w:r>
        <w:rPr>
          <w:noProof/>
        </w:rPr>
        <w:instrText xml:space="preserve"> PAGEREF _Toc181356838 \h </w:instrText>
      </w:r>
      <w:r>
        <w:rPr>
          <w:noProof/>
        </w:rPr>
      </w:r>
      <w:r>
        <w:rPr>
          <w:noProof/>
        </w:rPr>
        <w:fldChar w:fldCharType="separate"/>
      </w:r>
      <w:r w:rsidR="004204A7">
        <w:rPr>
          <w:noProof/>
        </w:rPr>
        <w:t>12</w:t>
      </w:r>
      <w:r>
        <w:rPr>
          <w:noProof/>
        </w:rPr>
        <w:fldChar w:fldCharType="end"/>
      </w:r>
    </w:p>
    <w:p w14:paraId="2C9364CC"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8.2</w:t>
      </w:r>
      <w:r>
        <w:rPr>
          <w:rFonts w:asciiTheme="minorHAnsi" w:eastAsiaTheme="minorEastAsia" w:hAnsiTheme="minorHAnsi" w:cstheme="minorBidi"/>
          <w:bCs w:val="0"/>
          <w:noProof/>
          <w:sz w:val="24"/>
          <w:szCs w:val="24"/>
          <w:lang w:val="en-US" w:eastAsia="ja-JP"/>
        </w:rPr>
        <w:tab/>
      </w:r>
      <w:r>
        <w:rPr>
          <w:noProof/>
        </w:rPr>
        <w:t>Redistribution of e-NAV Committee Working Groups</w:t>
      </w:r>
      <w:r>
        <w:rPr>
          <w:noProof/>
        </w:rPr>
        <w:tab/>
      </w:r>
      <w:r>
        <w:rPr>
          <w:noProof/>
        </w:rPr>
        <w:fldChar w:fldCharType="begin"/>
      </w:r>
      <w:r>
        <w:rPr>
          <w:noProof/>
        </w:rPr>
        <w:instrText xml:space="preserve"> PAGEREF _Toc181356839 \h </w:instrText>
      </w:r>
      <w:r>
        <w:rPr>
          <w:noProof/>
        </w:rPr>
      </w:r>
      <w:r>
        <w:rPr>
          <w:noProof/>
        </w:rPr>
        <w:fldChar w:fldCharType="separate"/>
      </w:r>
      <w:r w:rsidR="004204A7">
        <w:rPr>
          <w:noProof/>
        </w:rPr>
        <w:t>12</w:t>
      </w:r>
      <w:r>
        <w:rPr>
          <w:noProof/>
        </w:rPr>
        <w:fldChar w:fldCharType="end"/>
      </w:r>
    </w:p>
    <w:p w14:paraId="2D8EAF9E"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8.3</w:t>
      </w:r>
      <w:r>
        <w:rPr>
          <w:rFonts w:asciiTheme="minorHAnsi" w:eastAsiaTheme="minorEastAsia" w:hAnsiTheme="minorHAnsi" w:cstheme="minorBidi"/>
          <w:bCs w:val="0"/>
          <w:noProof/>
          <w:sz w:val="24"/>
          <w:szCs w:val="24"/>
          <w:lang w:val="en-US" w:eastAsia="ja-JP"/>
        </w:rPr>
        <w:tab/>
      </w:r>
      <w:r>
        <w:rPr>
          <w:noProof/>
        </w:rPr>
        <w:t>e-Navigation Architecture 'Picture Book' Information Paper e-NAV-140</w:t>
      </w:r>
      <w:r>
        <w:rPr>
          <w:noProof/>
        </w:rPr>
        <w:tab/>
      </w:r>
      <w:r>
        <w:rPr>
          <w:noProof/>
        </w:rPr>
        <w:fldChar w:fldCharType="begin"/>
      </w:r>
      <w:r>
        <w:rPr>
          <w:noProof/>
        </w:rPr>
        <w:instrText xml:space="preserve"> PAGEREF _Toc181356840 \h </w:instrText>
      </w:r>
      <w:r>
        <w:rPr>
          <w:noProof/>
        </w:rPr>
      </w:r>
      <w:r>
        <w:rPr>
          <w:noProof/>
        </w:rPr>
        <w:fldChar w:fldCharType="separate"/>
      </w:r>
      <w:r w:rsidR="004204A7">
        <w:rPr>
          <w:noProof/>
        </w:rPr>
        <w:t>12</w:t>
      </w:r>
      <w:r>
        <w:rPr>
          <w:noProof/>
        </w:rPr>
        <w:fldChar w:fldCharType="end"/>
      </w:r>
    </w:p>
    <w:p w14:paraId="55F41225"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8.4</w:t>
      </w:r>
      <w:r>
        <w:rPr>
          <w:rFonts w:asciiTheme="minorHAnsi" w:eastAsiaTheme="minorEastAsia" w:hAnsiTheme="minorHAnsi" w:cstheme="minorBidi"/>
          <w:bCs w:val="0"/>
          <w:noProof/>
          <w:sz w:val="24"/>
          <w:szCs w:val="24"/>
          <w:lang w:val="en-US" w:eastAsia="ja-JP"/>
        </w:rPr>
        <w:tab/>
      </w:r>
      <w:r>
        <w:rPr>
          <w:noProof/>
        </w:rPr>
        <w:t>e-Navigation regulatory procedure</w:t>
      </w:r>
      <w:r>
        <w:rPr>
          <w:noProof/>
        </w:rPr>
        <w:tab/>
      </w:r>
      <w:r>
        <w:rPr>
          <w:noProof/>
        </w:rPr>
        <w:fldChar w:fldCharType="begin"/>
      </w:r>
      <w:r>
        <w:rPr>
          <w:noProof/>
        </w:rPr>
        <w:instrText xml:space="preserve"> PAGEREF _Toc181356841 \h </w:instrText>
      </w:r>
      <w:r>
        <w:rPr>
          <w:noProof/>
        </w:rPr>
      </w:r>
      <w:r>
        <w:rPr>
          <w:noProof/>
        </w:rPr>
        <w:fldChar w:fldCharType="separate"/>
      </w:r>
      <w:r w:rsidR="004204A7">
        <w:rPr>
          <w:noProof/>
        </w:rPr>
        <w:t>12</w:t>
      </w:r>
      <w:r>
        <w:rPr>
          <w:noProof/>
        </w:rPr>
        <w:fldChar w:fldCharType="end"/>
      </w:r>
    </w:p>
    <w:p w14:paraId="0F68F5CD" w14:textId="77777777" w:rsidR="0098512D" w:rsidRDefault="0098512D">
      <w:pPr>
        <w:pStyle w:val="TOC2"/>
        <w:tabs>
          <w:tab w:val="left" w:pos="1113"/>
        </w:tabs>
        <w:rPr>
          <w:rFonts w:asciiTheme="minorHAnsi" w:eastAsiaTheme="minorEastAsia" w:hAnsiTheme="minorHAnsi" w:cstheme="minorBidi"/>
          <w:bCs w:val="0"/>
          <w:noProof/>
          <w:sz w:val="24"/>
          <w:szCs w:val="24"/>
          <w:lang w:val="en-US" w:eastAsia="ja-JP"/>
        </w:rPr>
      </w:pPr>
      <w:r>
        <w:rPr>
          <w:noProof/>
        </w:rPr>
        <w:t>8.5</w:t>
      </w:r>
      <w:r>
        <w:rPr>
          <w:rFonts w:asciiTheme="minorHAnsi" w:eastAsiaTheme="minorEastAsia" w:hAnsiTheme="minorHAnsi" w:cstheme="minorBidi"/>
          <w:bCs w:val="0"/>
          <w:noProof/>
          <w:sz w:val="24"/>
          <w:szCs w:val="24"/>
          <w:lang w:val="en-US" w:eastAsia="ja-JP"/>
        </w:rPr>
        <w:tab/>
      </w:r>
      <w:r>
        <w:rPr>
          <w:noProof/>
        </w:rPr>
        <w:t>e-Navigation roadmap</w:t>
      </w:r>
      <w:r>
        <w:rPr>
          <w:noProof/>
        </w:rPr>
        <w:tab/>
      </w:r>
      <w:r>
        <w:rPr>
          <w:noProof/>
        </w:rPr>
        <w:fldChar w:fldCharType="begin"/>
      </w:r>
      <w:r>
        <w:rPr>
          <w:noProof/>
        </w:rPr>
        <w:instrText xml:space="preserve"> PAGEREF _Toc181356842 \h </w:instrText>
      </w:r>
      <w:r>
        <w:rPr>
          <w:noProof/>
        </w:rPr>
      </w:r>
      <w:r>
        <w:rPr>
          <w:noProof/>
        </w:rPr>
        <w:fldChar w:fldCharType="separate"/>
      </w:r>
      <w:r w:rsidR="004204A7">
        <w:rPr>
          <w:noProof/>
        </w:rPr>
        <w:t>12</w:t>
      </w:r>
      <w:r>
        <w:rPr>
          <w:noProof/>
        </w:rPr>
        <w:fldChar w:fldCharType="end"/>
      </w:r>
    </w:p>
    <w:p w14:paraId="48AA8394" w14:textId="77777777" w:rsidR="0098512D" w:rsidRDefault="0098512D">
      <w:pPr>
        <w:pStyle w:val="TOC1"/>
        <w:tabs>
          <w:tab w:val="left" w:pos="362"/>
        </w:tabs>
        <w:rPr>
          <w:rFonts w:asciiTheme="minorHAnsi" w:eastAsiaTheme="minorEastAsia" w:hAnsiTheme="minorHAnsi" w:cstheme="minorBidi"/>
          <w:bCs w:val="0"/>
          <w:iCs w:val="0"/>
          <w:noProof/>
          <w:sz w:val="24"/>
          <w:szCs w:val="24"/>
          <w:lang w:val="en-US" w:eastAsia="ja-JP"/>
        </w:rPr>
      </w:pPr>
      <w:r>
        <w:rPr>
          <w:noProof/>
        </w:rPr>
        <w:t>9</w:t>
      </w:r>
      <w:r>
        <w:rPr>
          <w:rFonts w:asciiTheme="minorHAnsi" w:eastAsiaTheme="minorEastAsia" w:hAnsiTheme="minorHAnsi" w:cstheme="minorBidi"/>
          <w:bCs w:val="0"/>
          <w:iCs w:val="0"/>
          <w:noProof/>
          <w:sz w:val="24"/>
          <w:szCs w:val="24"/>
          <w:lang w:val="en-US" w:eastAsia="ja-JP"/>
        </w:rPr>
        <w:tab/>
      </w:r>
      <w:r>
        <w:rPr>
          <w:noProof/>
        </w:rPr>
        <w:t>IALA World Wide Academy</w:t>
      </w:r>
      <w:r>
        <w:rPr>
          <w:noProof/>
        </w:rPr>
        <w:tab/>
      </w:r>
      <w:r>
        <w:rPr>
          <w:noProof/>
        </w:rPr>
        <w:fldChar w:fldCharType="begin"/>
      </w:r>
      <w:r>
        <w:rPr>
          <w:noProof/>
        </w:rPr>
        <w:instrText xml:space="preserve"> PAGEREF _Toc181356843 \h </w:instrText>
      </w:r>
      <w:r>
        <w:rPr>
          <w:noProof/>
        </w:rPr>
      </w:r>
      <w:r>
        <w:rPr>
          <w:noProof/>
        </w:rPr>
        <w:fldChar w:fldCharType="separate"/>
      </w:r>
      <w:r w:rsidR="004204A7">
        <w:rPr>
          <w:noProof/>
        </w:rPr>
        <w:t>13</w:t>
      </w:r>
      <w:r>
        <w:rPr>
          <w:noProof/>
        </w:rPr>
        <w:fldChar w:fldCharType="end"/>
      </w:r>
    </w:p>
    <w:p w14:paraId="508690E4"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10</w:t>
      </w:r>
      <w:r>
        <w:rPr>
          <w:rFonts w:asciiTheme="minorHAnsi" w:eastAsiaTheme="minorEastAsia" w:hAnsiTheme="minorHAnsi" w:cstheme="minorBidi"/>
          <w:bCs w:val="0"/>
          <w:iCs w:val="0"/>
          <w:noProof/>
          <w:sz w:val="24"/>
          <w:szCs w:val="24"/>
          <w:lang w:val="en-US" w:eastAsia="ja-JP"/>
        </w:rPr>
        <w:tab/>
      </w:r>
      <w:r>
        <w:rPr>
          <w:noProof/>
        </w:rPr>
        <w:t>IALA NET</w:t>
      </w:r>
      <w:r>
        <w:rPr>
          <w:noProof/>
        </w:rPr>
        <w:tab/>
      </w:r>
      <w:r>
        <w:rPr>
          <w:noProof/>
        </w:rPr>
        <w:fldChar w:fldCharType="begin"/>
      </w:r>
      <w:r>
        <w:rPr>
          <w:noProof/>
        </w:rPr>
        <w:instrText xml:space="preserve"> PAGEREF _Toc181356844 \h </w:instrText>
      </w:r>
      <w:r>
        <w:rPr>
          <w:noProof/>
        </w:rPr>
      </w:r>
      <w:r>
        <w:rPr>
          <w:noProof/>
        </w:rPr>
        <w:fldChar w:fldCharType="separate"/>
      </w:r>
      <w:r w:rsidR="004204A7">
        <w:rPr>
          <w:noProof/>
        </w:rPr>
        <w:t>13</w:t>
      </w:r>
      <w:r>
        <w:rPr>
          <w:noProof/>
        </w:rPr>
        <w:fldChar w:fldCharType="end"/>
      </w:r>
    </w:p>
    <w:p w14:paraId="557169A5"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10.1</w:t>
      </w:r>
      <w:r>
        <w:rPr>
          <w:rFonts w:asciiTheme="minorHAnsi" w:eastAsiaTheme="minorEastAsia" w:hAnsiTheme="minorHAnsi" w:cstheme="minorBidi"/>
          <w:bCs w:val="0"/>
          <w:noProof/>
          <w:sz w:val="24"/>
          <w:szCs w:val="24"/>
          <w:lang w:val="en-US" w:eastAsia="ja-JP"/>
        </w:rPr>
        <w:tab/>
      </w:r>
      <w:r>
        <w:rPr>
          <w:noProof/>
        </w:rPr>
        <w:t>Global Sharing of Maritime Data Workshop</w:t>
      </w:r>
      <w:r>
        <w:rPr>
          <w:noProof/>
        </w:rPr>
        <w:tab/>
      </w:r>
      <w:r>
        <w:rPr>
          <w:noProof/>
        </w:rPr>
        <w:fldChar w:fldCharType="begin"/>
      </w:r>
      <w:r>
        <w:rPr>
          <w:noProof/>
        </w:rPr>
        <w:instrText xml:space="preserve"> PAGEREF _Toc181356845 \h </w:instrText>
      </w:r>
      <w:r>
        <w:rPr>
          <w:noProof/>
        </w:rPr>
      </w:r>
      <w:r>
        <w:rPr>
          <w:noProof/>
        </w:rPr>
        <w:fldChar w:fldCharType="separate"/>
      </w:r>
      <w:r w:rsidR="004204A7">
        <w:rPr>
          <w:noProof/>
        </w:rPr>
        <w:t>14</w:t>
      </w:r>
      <w:r>
        <w:rPr>
          <w:noProof/>
        </w:rPr>
        <w:fldChar w:fldCharType="end"/>
      </w:r>
    </w:p>
    <w:p w14:paraId="7AEED194"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11</w:t>
      </w:r>
      <w:r>
        <w:rPr>
          <w:rFonts w:asciiTheme="minorHAnsi" w:eastAsiaTheme="minorEastAsia" w:hAnsiTheme="minorHAnsi" w:cstheme="minorBidi"/>
          <w:bCs w:val="0"/>
          <w:iCs w:val="0"/>
          <w:noProof/>
          <w:sz w:val="24"/>
          <w:szCs w:val="24"/>
          <w:lang w:val="en-US" w:eastAsia="ja-JP"/>
        </w:rPr>
        <w:tab/>
      </w:r>
      <w:r>
        <w:rPr>
          <w:noProof/>
        </w:rPr>
        <w:t>IALA and Risk Management</w:t>
      </w:r>
      <w:r>
        <w:rPr>
          <w:noProof/>
        </w:rPr>
        <w:tab/>
      </w:r>
      <w:r>
        <w:rPr>
          <w:noProof/>
        </w:rPr>
        <w:fldChar w:fldCharType="begin"/>
      </w:r>
      <w:r>
        <w:rPr>
          <w:noProof/>
        </w:rPr>
        <w:instrText xml:space="preserve"> PAGEREF _Toc181356846 \h </w:instrText>
      </w:r>
      <w:r>
        <w:rPr>
          <w:noProof/>
        </w:rPr>
      </w:r>
      <w:r>
        <w:rPr>
          <w:noProof/>
        </w:rPr>
        <w:fldChar w:fldCharType="separate"/>
      </w:r>
      <w:r w:rsidR="004204A7">
        <w:rPr>
          <w:noProof/>
        </w:rPr>
        <w:t>14</w:t>
      </w:r>
      <w:r>
        <w:rPr>
          <w:noProof/>
        </w:rPr>
        <w:fldChar w:fldCharType="end"/>
      </w:r>
    </w:p>
    <w:p w14:paraId="36EB1786"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11.1</w:t>
      </w:r>
      <w:r>
        <w:rPr>
          <w:rFonts w:asciiTheme="minorHAnsi" w:eastAsiaTheme="minorEastAsia" w:hAnsiTheme="minorHAnsi" w:cstheme="minorBidi"/>
          <w:bCs w:val="0"/>
          <w:noProof/>
          <w:sz w:val="24"/>
          <w:szCs w:val="24"/>
          <w:lang w:val="en-US" w:eastAsia="ja-JP"/>
        </w:rPr>
        <w:tab/>
      </w:r>
      <w:r>
        <w:rPr>
          <w:noProof/>
        </w:rPr>
        <w:t>IWRAP MK 2 – Progress</w:t>
      </w:r>
      <w:r>
        <w:rPr>
          <w:noProof/>
        </w:rPr>
        <w:tab/>
      </w:r>
      <w:r>
        <w:rPr>
          <w:noProof/>
        </w:rPr>
        <w:fldChar w:fldCharType="begin"/>
      </w:r>
      <w:r>
        <w:rPr>
          <w:noProof/>
        </w:rPr>
        <w:instrText xml:space="preserve"> PAGEREF _Toc181356847 \h </w:instrText>
      </w:r>
      <w:r>
        <w:rPr>
          <w:noProof/>
        </w:rPr>
      </w:r>
      <w:r>
        <w:rPr>
          <w:noProof/>
        </w:rPr>
        <w:fldChar w:fldCharType="separate"/>
      </w:r>
      <w:r w:rsidR="004204A7">
        <w:rPr>
          <w:noProof/>
        </w:rPr>
        <w:t>14</w:t>
      </w:r>
      <w:r>
        <w:rPr>
          <w:noProof/>
        </w:rPr>
        <w:fldChar w:fldCharType="end"/>
      </w:r>
    </w:p>
    <w:p w14:paraId="73F233C9"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11.2</w:t>
      </w:r>
      <w:r>
        <w:rPr>
          <w:rFonts w:asciiTheme="minorHAnsi" w:eastAsiaTheme="minorEastAsia" w:hAnsiTheme="minorHAnsi" w:cstheme="minorBidi"/>
          <w:bCs w:val="0"/>
          <w:noProof/>
          <w:sz w:val="24"/>
          <w:szCs w:val="24"/>
          <w:lang w:val="en-US" w:eastAsia="ja-JP"/>
        </w:rPr>
        <w:tab/>
      </w:r>
      <w:r>
        <w:rPr>
          <w:noProof/>
        </w:rPr>
        <w:t>PAWSA, IWRAP Mk2 and Simulation Training Seminar – November 2011.</w:t>
      </w:r>
      <w:r>
        <w:rPr>
          <w:noProof/>
        </w:rPr>
        <w:tab/>
      </w:r>
      <w:r>
        <w:rPr>
          <w:noProof/>
        </w:rPr>
        <w:fldChar w:fldCharType="begin"/>
      </w:r>
      <w:r>
        <w:rPr>
          <w:noProof/>
        </w:rPr>
        <w:instrText xml:space="preserve"> PAGEREF _Toc181356848 \h </w:instrText>
      </w:r>
      <w:r>
        <w:rPr>
          <w:noProof/>
        </w:rPr>
      </w:r>
      <w:r>
        <w:rPr>
          <w:noProof/>
        </w:rPr>
        <w:fldChar w:fldCharType="separate"/>
      </w:r>
      <w:r w:rsidR="004204A7">
        <w:rPr>
          <w:noProof/>
        </w:rPr>
        <w:t>14</w:t>
      </w:r>
      <w:r>
        <w:rPr>
          <w:noProof/>
        </w:rPr>
        <w:fldChar w:fldCharType="end"/>
      </w:r>
    </w:p>
    <w:p w14:paraId="2DB9AA7F"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12</w:t>
      </w:r>
      <w:r>
        <w:rPr>
          <w:rFonts w:asciiTheme="minorHAnsi" w:eastAsiaTheme="minorEastAsia" w:hAnsiTheme="minorHAnsi" w:cstheme="minorBidi"/>
          <w:bCs w:val="0"/>
          <w:iCs w:val="0"/>
          <w:noProof/>
          <w:sz w:val="24"/>
          <w:szCs w:val="24"/>
          <w:lang w:val="en-US" w:eastAsia="ja-JP"/>
        </w:rPr>
        <w:tab/>
      </w:r>
      <w:r>
        <w:rPr>
          <w:noProof/>
        </w:rPr>
        <w:t>Vessel Traffic Management (VTM)</w:t>
      </w:r>
      <w:r>
        <w:rPr>
          <w:noProof/>
        </w:rPr>
        <w:tab/>
      </w:r>
      <w:r>
        <w:rPr>
          <w:noProof/>
        </w:rPr>
        <w:fldChar w:fldCharType="begin"/>
      </w:r>
      <w:r>
        <w:rPr>
          <w:noProof/>
        </w:rPr>
        <w:instrText xml:space="preserve"> PAGEREF _Toc181356849 \h </w:instrText>
      </w:r>
      <w:r>
        <w:rPr>
          <w:noProof/>
        </w:rPr>
      </w:r>
      <w:r>
        <w:rPr>
          <w:noProof/>
        </w:rPr>
        <w:fldChar w:fldCharType="separate"/>
      </w:r>
      <w:r w:rsidR="004204A7">
        <w:rPr>
          <w:noProof/>
        </w:rPr>
        <w:t>15</w:t>
      </w:r>
      <w:r>
        <w:rPr>
          <w:noProof/>
        </w:rPr>
        <w:fldChar w:fldCharType="end"/>
      </w:r>
    </w:p>
    <w:p w14:paraId="46CE8302"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13</w:t>
      </w:r>
      <w:r>
        <w:rPr>
          <w:rFonts w:asciiTheme="minorHAnsi" w:eastAsiaTheme="minorEastAsia" w:hAnsiTheme="minorHAnsi" w:cstheme="minorBidi"/>
          <w:bCs w:val="0"/>
          <w:iCs w:val="0"/>
          <w:noProof/>
          <w:sz w:val="24"/>
          <w:szCs w:val="24"/>
          <w:lang w:val="en-US" w:eastAsia="ja-JP"/>
        </w:rPr>
        <w:tab/>
      </w:r>
      <w:r>
        <w:rPr>
          <w:noProof/>
        </w:rPr>
        <w:t>Work Programme 2010 – 2014</w:t>
      </w:r>
      <w:r>
        <w:rPr>
          <w:noProof/>
        </w:rPr>
        <w:tab/>
      </w:r>
      <w:r>
        <w:rPr>
          <w:noProof/>
        </w:rPr>
        <w:fldChar w:fldCharType="begin"/>
      </w:r>
      <w:r>
        <w:rPr>
          <w:noProof/>
        </w:rPr>
        <w:instrText xml:space="preserve"> PAGEREF _Toc181356850 \h </w:instrText>
      </w:r>
      <w:r>
        <w:rPr>
          <w:noProof/>
        </w:rPr>
      </w:r>
      <w:r>
        <w:rPr>
          <w:noProof/>
        </w:rPr>
        <w:fldChar w:fldCharType="separate"/>
      </w:r>
      <w:r w:rsidR="004204A7">
        <w:rPr>
          <w:noProof/>
        </w:rPr>
        <w:t>15</w:t>
      </w:r>
      <w:r>
        <w:rPr>
          <w:noProof/>
        </w:rPr>
        <w:fldChar w:fldCharType="end"/>
      </w:r>
    </w:p>
    <w:p w14:paraId="7B84B864"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13.1</w:t>
      </w:r>
      <w:r>
        <w:rPr>
          <w:rFonts w:asciiTheme="minorHAnsi" w:eastAsiaTheme="minorEastAsia" w:hAnsiTheme="minorHAnsi" w:cstheme="minorBidi"/>
          <w:bCs w:val="0"/>
          <w:noProof/>
          <w:sz w:val="24"/>
          <w:szCs w:val="24"/>
          <w:lang w:val="en-US" w:eastAsia="ja-JP"/>
        </w:rPr>
        <w:tab/>
      </w:r>
      <w:r>
        <w:rPr>
          <w:noProof/>
        </w:rPr>
        <w:t>Workshop &amp; Seminar programme for 2010-2014</w:t>
      </w:r>
      <w:r>
        <w:rPr>
          <w:noProof/>
        </w:rPr>
        <w:tab/>
      </w:r>
      <w:r>
        <w:rPr>
          <w:noProof/>
        </w:rPr>
        <w:fldChar w:fldCharType="begin"/>
      </w:r>
      <w:r>
        <w:rPr>
          <w:noProof/>
        </w:rPr>
        <w:instrText xml:space="preserve"> PAGEREF _Toc181356851 \h </w:instrText>
      </w:r>
      <w:r>
        <w:rPr>
          <w:noProof/>
        </w:rPr>
      </w:r>
      <w:r>
        <w:rPr>
          <w:noProof/>
        </w:rPr>
        <w:fldChar w:fldCharType="separate"/>
      </w:r>
      <w:r w:rsidR="004204A7">
        <w:rPr>
          <w:noProof/>
        </w:rPr>
        <w:t>15</w:t>
      </w:r>
      <w:r>
        <w:rPr>
          <w:noProof/>
        </w:rPr>
        <w:fldChar w:fldCharType="end"/>
      </w:r>
    </w:p>
    <w:p w14:paraId="2DA2DE46"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lastRenderedPageBreak/>
        <w:t>13.2</w:t>
      </w:r>
      <w:r>
        <w:rPr>
          <w:rFonts w:asciiTheme="minorHAnsi" w:eastAsiaTheme="minorEastAsia" w:hAnsiTheme="minorHAnsi" w:cstheme="minorBidi"/>
          <w:bCs w:val="0"/>
          <w:noProof/>
          <w:sz w:val="24"/>
          <w:szCs w:val="24"/>
          <w:lang w:val="en-US" w:eastAsia="ja-JP"/>
        </w:rPr>
        <w:tab/>
      </w:r>
      <w:r>
        <w:rPr>
          <w:noProof/>
          <w:lang w:eastAsia="de-DE"/>
        </w:rPr>
        <w:t>Insurance</w:t>
      </w:r>
      <w:r>
        <w:rPr>
          <w:noProof/>
        </w:rPr>
        <w:tab/>
      </w:r>
      <w:r>
        <w:rPr>
          <w:noProof/>
        </w:rPr>
        <w:fldChar w:fldCharType="begin"/>
      </w:r>
      <w:r>
        <w:rPr>
          <w:noProof/>
        </w:rPr>
        <w:instrText xml:space="preserve"> PAGEREF _Toc181356852 \h </w:instrText>
      </w:r>
      <w:r>
        <w:rPr>
          <w:noProof/>
        </w:rPr>
      </w:r>
      <w:r>
        <w:rPr>
          <w:noProof/>
        </w:rPr>
        <w:fldChar w:fldCharType="separate"/>
      </w:r>
      <w:r w:rsidR="004204A7">
        <w:rPr>
          <w:noProof/>
        </w:rPr>
        <w:t>15</w:t>
      </w:r>
      <w:r>
        <w:rPr>
          <w:noProof/>
        </w:rPr>
        <w:fldChar w:fldCharType="end"/>
      </w:r>
    </w:p>
    <w:p w14:paraId="5C35E657"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14</w:t>
      </w:r>
      <w:r>
        <w:rPr>
          <w:rFonts w:asciiTheme="minorHAnsi" w:eastAsiaTheme="minorEastAsia" w:hAnsiTheme="minorHAnsi" w:cstheme="minorBidi"/>
          <w:bCs w:val="0"/>
          <w:iCs w:val="0"/>
          <w:noProof/>
          <w:sz w:val="24"/>
          <w:szCs w:val="24"/>
          <w:lang w:val="en-US" w:eastAsia="ja-JP"/>
        </w:rPr>
        <w:tab/>
      </w:r>
      <w:r>
        <w:rPr>
          <w:noProof/>
        </w:rPr>
        <w:t>Review of IALA procedures</w:t>
      </w:r>
      <w:r>
        <w:rPr>
          <w:noProof/>
        </w:rPr>
        <w:tab/>
      </w:r>
      <w:r>
        <w:rPr>
          <w:noProof/>
        </w:rPr>
        <w:fldChar w:fldCharType="begin"/>
      </w:r>
      <w:r>
        <w:rPr>
          <w:noProof/>
        </w:rPr>
        <w:instrText xml:space="preserve"> PAGEREF _Toc181356853 \h </w:instrText>
      </w:r>
      <w:r>
        <w:rPr>
          <w:noProof/>
        </w:rPr>
      </w:r>
      <w:r>
        <w:rPr>
          <w:noProof/>
        </w:rPr>
        <w:fldChar w:fldCharType="separate"/>
      </w:r>
      <w:r w:rsidR="004204A7">
        <w:rPr>
          <w:noProof/>
        </w:rPr>
        <w:t>15</w:t>
      </w:r>
      <w:r>
        <w:rPr>
          <w:noProof/>
        </w:rPr>
        <w:fldChar w:fldCharType="end"/>
      </w:r>
    </w:p>
    <w:p w14:paraId="1AD27951"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14.1</w:t>
      </w:r>
      <w:r>
        <w:rPr>
          <w:rFonts w:asciiTheme="minorHAnsi" w:eastAsiaTheme="minorEastAsia" w:hAnsiTheme="minorHAnsi" w:cstheme="minorBidi"/>
          <w:bCs w:val="0"/>
          <w:noProof/>
          <w:sz w:val="24"/>
          <w:szCs w:val="24"/>
          <w:lang w:val="en-US" w:eastAsia="ja-JP"/>
        </w:rPr>
        <w:tab/>
      </w:r>
      <w:r>
        <w:rPr>
          <w:noProof/>
        </w:rPr>
        <w:t>Committee Working Group structure</w:t>
      </w:r>
      <w:r>
        <w:rPr>
          <w:noProof/>
        </w:rPr>
        <w:tab/>
      </w:r>
      <w:r>
        <w:rPr>
          <w:noProof/>
        </w:rPr>
        <w:fldChar w:fldCharType="begin"/>
      </w:r>
      <w:r>
        <w:rPr>
          <w:noProof/>
        </w:rPr>
        <w:instrText xml:space="preserve"> PAGEREF _Toc181356854 \h </w:instrText>
      </w:r>
      <w:r>
        <w:rPr>
          <w:noProof/>
        </w:rPr>
      </w:r>
      <w:r>
        <w:rPr>
          <w:noProof/>
        </w:rPr>
        <w:fldChar w:fldCharType="separate"/>
      </w:r>
      <w:r w:rsidR="004204A7">
        <w:rPr>
          <w:noProof/>
        </w:rPr>
        <w:t>15</w:t>
      </w:r>
      <w:r>
        <w:rPr>
          <w:noProof/>
        </w:rPr>
        <w:fldChar w:fldCharType="end"/>
      </w:r>
    </w:p>
    <w:p w14:paraId="1784C682"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14.2</w:t>
      </w:r>
      <w:r>
        <w:rPr>
          <w:rFonts w:asciiTheme="minorHAnsi" w:eastAsiaTheme="minorEastAsia" w:hAnsiTheme="minorHAnsi" w:cstheme="minorBidi"/>
          <w:bCs w:val="0"/>
          <w:noProof/>
          <w:sz w:val="24"/>
          <w:szCs w:val="24"/>
          <w:lang w:val="en-US" w:eastAsia="ja-JP"/>
        </w:rPr>
        <w:tab/>
      </w:r>
      <w:r>
        <w:rPr>
          <w:noProof/>
        </w:rPr>
        <w:t>Committee input paper</w:t>
      </w:r>
      <w:r>
        <w:rPr>
          <w:noProof/>
        </w:rPr>
        <w:tab/>
      </w:r>
      <w:r>
        <w:rPr>
          <w:noProof/>
        </w:rPr>
        <w:fldChar w:fldCharType="begin"/>
      </w:r>
      <w:r>
        <w:rPr>
          <w:noProof/>
        </w:rPr>
        <w:instrText xml:space="preserve"> PAGEREF _Toc181356855 \h </w:instrText>
      </w:r>
      <w:r>
        <w:rPr>
          <w:noProof/>
        </w:rPr>
      </w:r>
      <w:r>
        <w:rPr>
          <w:noProof/>
        </w:rPr>
        <w:fldChar w:fldCharType="separate"/>
      </w:r>
      <w:r w:rsidR="004204A7">
        <w:rPr>
          <w:noProof/>
        </w:rPr>
        <w:t>15</w:t>
      </w:r>
      <w:r>
        <w:rPr>
          <w:noProof/>
        </w:rPr>
        <w:fldChar w:fldCharType="end"/>
      </w:r>
    </w:p>
    <w:p w14:paraId="5BC037E6"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14.3</w:t>
      </w:r>
      <w:r>
        <w:rPr>
          <w:rFonts w:asciiTheme="minorHAnsi" w:eastAsiaTheme="minorEastAsia" w:hAnsiTheme="minorHAnsi" w:cstheme="minorBidi"/>
          <w:bCs w:val="0"/>
          <w:noProof/>
          <w:sz w:val="24"/>
          <w:szCs w:val="24"/>
          <w:lang w:val="en-US" w:eastAsia="ja-JP"/>
        </w:rPr>
        <w:tab/>
      </w:r>
      <w:r>
        <w:rPr>
          <w:noProof/>
        </w:rPr>
        <w:t>Review of Committee output documents</w:t>
      </w:r>
      <w:r>
        <w:rPr>
          <w:noProof/>
        </w:rPr>
        <w:tab/>
      </w:r>
      <w:r>
        <w:rPr>
          <w:noProof/>
        </w:rPr>
        <w:fldChar w:fldCharType="begin"/>
      </w:r>
      <w:r>
        <w:rPr>
          <w:noProof/>
        </w:rPr>
        <w:instrText xml:space="preserve"> PAGEREF _Toc181356856 \h </w:instrText>
      </w:r>
      <w:r>
        <w:rPr>
          <w:noProof/>
        </w:rPr>
      </w:r>
      <w:r>
        <w:rPr>
          <w:noProof/>
        </w:rPr>
        <w:fldChar w:fldCharType="separate"/>
      </w:r>
      <w:r w:rsidR="004204A7">
        <w:rPr>
          <w:noProof/>
        </w:rPr>
        <w:t>15</w:t>
      </w:r>
      <w:r>
        <w:rPr>
          <w:noProof/>
        </w:rPr>
        <w:fldChar w:fldCharType="end"/>
      </w:r>
    </w:p>
    <w:p w14:paraId="782D681D"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14.4</w:t>
      </w:r>
      <w:r>
        <w:rPr>
          <w:rFonts w:asciiTheme="minorHAnsi" w:eastAsiaTheme="minorEastAsia" w:hAnsiTheme="minorHAnsi" w:cstheme="minorBidi"/>
          <w:bCs w:val="0"/>
          <w:noProof/>
          <w:sz w:val="24"/>
          <w:szCs w:val="24"/>
          <w:lang w:val="en-US" w:eastAsia="ja-JP"/>
        </w:rPr>
        <w:tab/>
      </w:r>
      <w:r>
        <w:rPr>
          <w:noProof/>
        </w:rPr>
        <w:t>Committee photographs</w:t>
      </w:r>
      <w:r>
        <w:rPr>
          <w:noProof/>
        </w:rPr>
        <w:tab/>
      </w:r>
      <w:r>
        <w:rPr>
          <w:noProof/>
        </w:rPr>
        <w:fldChar w:fldCharType="begin"/>
      </w:r>
      <w:r>
        <w:rPr>
          <w:noProof/>
        </w:rPr>
        <w:instrText xml:space="preserve"> PAGEREF _Toc181356857 \h </w:instrText>
      </w:r>
      <w:r>
        <w:rPr>
          <w:noProof/>
        </w:rPr>
      </w:r>
      <w:r>
        <w:rPr>
          <w:noProof/>
        </w:rPr>
        <w:fldChar w:fldCharType="separate"/>
      </w:r>
      <w:r w:rsidR="004204A7">
        <w:rPr>
          <w:noProof/>
        </w:rPr>
        <w:t>15</w:t>
      </w:r>
      <w:r>
        <w:rPr>
          <w:noProof/>
        </w:rPr>
        <w:fldChar w:fldCharType="end"/>
      </w:r>
    </w:p>
    <w:p w14:paraId="01002084"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14.5</w:t>
      </w:r>
      <w:r>
        <w:rPr>
          <w:rFonts w:asciiTheme="minorHAnsi" w:eastAsiaTheme="minorEastAsia" w:hAnsiTheme="minorHAnsi" w:cstheme="minorBidi"/>
          <w:bCs w:val="0"/>
          <w:noProof/>
          <w:sz w:val="24"/>
          <w:szCs w:val="24"/>
          <w:lang w:val="en-US" w:eastAsia="ja-JP"/>
        </w:rPr>
        <w:tab/>
      </w:r>
      <w:r>
        <w:rPr>
          <w:noProof/>
        </w:rPr>
        <w:t>HQ Facilities</w:t>
      </w:r>
      <w:r>
        <w:rPr>
          <w:noProof/>
        </w:rPr>
        <w:tab/>
      </w:r>
      <w:r>
        <w:rPr>
          <w:noProof/>
        </w:rPr>
        <w:fldChar w:fldCharType="begin"/>
      </w:r>
      <w:r>
        <w:rPr>
          <w:noProof/>
        </w:rPr>
        <w:instrText xml:space="preserve"> PAGEREF _Toc181356858 \h </w:instrText>
      </w:r>
      <w:r>
        <w:rPr>
          <w:noProof/>
        </w:rPr>
      </w:r>
      <w:r>
        <w:rPr>
          <w:noProof/>
        </w:rPr>
        <w:fldChar w:fldCharType="separate"/>
      </w:r>
      <w:r w:rsidR="004204A7">
        <w:rPr>
          <w:noProof/>
        </w:rPr>
        <w:t>15</w:t>
      </w:r>
      <w:r>
        <w:rPr>
          <w:noProof/>
        </w:rPr>
        <w:fldChar w:fldCharType="end"/>
      </w:r>
    </w:p>
    <w:p w14:paraId="7CEC24B7"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15</w:t>
      </w:r>
      <w:r>
        <w:rPr>
          <w:rFonts w:asciiTheme="minorHAnsi" w:eastAsiaTheme="minorEastAsia" w:hAnsiTheme="minorHAnsi" w:cstheme="minorBidi"/>
          <w:bCs w:val="0"/>
          <w:iCs w:val="0"/>
          <w:noProof/>
          <w:sz w:val="24"/>
          <w:szCs w:val="24"/>
          <w:lang w:val="en-US" w:eastAsia="ja-JP"/>
        </w:rPr>
        <w:tab/>
      </w:r>
      <w:r>
        <w:rPr>
          <w:noProof/>
        </w:rPr>
        <w:t xml:space="preserve">IALA </w:t>
      </w:r>
      <w:r w:rsidRPr="00FF7A39">
        <w:rPr>
          <w:caps/>
          <w:noProof/>
        </w:rPr>
        <w:t>IT</w:t>
      </w:r>
      <w:r>
        <w:rPr>
          <w:noProof/>
        </w:rPr>
        <w:t xml:space="preserve"> Facilities</w:t>
      </w:r>
      <w:r>
        <w:rPr>
          <w:noProof/>
        </w:rPr>
        <w:tab/>
      </w:r>
      <w:r>
        <w:rPr>
          <w:noProof/>
        </w:rPr>
        <w:fldChar w:fldCharType="begin"/>
      </w:r>
      <w:r>
        <w:rPr>
          <w:noProof/>
        </w:rPr>
        <w:instrText xml:space="preserve"> PAGEREF _Toc181356859 \h </w:instrText>
      </w:r>
      <w:r>
        <w:rPr>
          <w:noProof/>
        </w:rPr>
      </w:r>
      <w:r>
        <w:rPr>
          <w:noProof/>
        </w:rPr>
        <w:fldChar w:fldCharType="separate"/>
      </w:r>
      <w:r w:rsidR="004204A7">
        <w:rPr>
          <w:noProof/>
        </w:rPr>
        <w:t>16</w:t>
      </w:r>
      <w:r>
        <w:rPr>
          <w:noProof/>
        </w:rPr>
        <w:fldChar w:fldCharType="end"/>
      </w:r>
    </w:p>
    <w:p w14:paraId="0A498C9A"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15.1</w:t>
      </w:r>
      <w:r>
        <w:rPr>
          <w:rFonts w:asciiTheme="minorHAnsi" w:eastAsiaTheme="minorEastAsia" w:hAnsiTheme="minorHAnsi" w:cstheme="minorBidi"/>
          <w:bCs w:val="0"/>
          <w:noProof/>
          <w:sz w:val="24"/>
          <w:szCs w:val="24"/>
          <w:lang w:val="en-US" w:eastAsia="ja-JP"/>
        </w:rPr>
        <w:tab/>
      </w:r>
      <w:r w:rsidRPr="00FF7A39">
        <w:rPr>
          <w:noProof/>
          <w:lang w:val="en-US"/>
        </w:rPr>
        <w:t>IALA Information Technology Group</w:t>
      </w:r>
      <w:r>
        <w:rPr>
          <w:noProof/>
        </w:rPr>
        <w:tab/>
      </w:r>
      <w:r>
        <w:rPr>
          <w:noProof/>
        </w:rPr>
        <w:fldChar w:fldCharType="begin"/>
      </w:r>
      <w:r>
        <w:rPr>
          <w:noProof/>
        </w:rPr>
        <w:instrText xml:space="preserve"> PAGEREF _Toc181356860 \h </w:instrText>
      </w:r>
      <w:r>
        <w:rPr>
          <w:noProof/>
        </w:rPr>
      </w:r>
      <w:r>
        <w:rPr>
          <w:noProof/>
        </w:rPr>
        <w:fldChar w:fldCharType="separate"/>
      </w:r>
      <w:r w:rsidR="004204A7">
        <w:rPr>
          <w:noProof/>
        </w:rPr>
        <w:t>16</w:t>
      </w:r>
      <w:r>
        <w:rPr>
          <w:noProof/>
        </w:rPr>
        <w:fldChar w:fldCharType="end"/>
      </w:r>
    </w:p>
    <w:p w14:paraId="42A3A239"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15.2</w:t>
      </w:r>
      <w:r>
        <w:rPr>
          <w:rFonts w:asciiTheme="minorHAnsi" w:eastAsiaTheme="minorEastAsia" w:hAnsiTheme="minorHAnsi" w:cstheme="minorBidi"/>
          <w:bCs w:val="0"/>
          <w:noProof/>
          <w:sz w:val="24"/>
          <w:szCs w:val="24"/>
          <w:lang w:val="en-US" w:eastAsia="ja-JP"/>
        </w:rPr>
        <w:tab/>
      </w:r>
      <w:r>
        <w:rPr>
          <w:noProof/>
          <w:lang w:eastAsia="de-DE"/>
        </w:rPr>
        <w:t>IALA and LinkedIn</w:t>
      </w:r>
      <w:r>
        <w:rPr>
          <w:noProof/>
        </w:rPr>
        <w:tab/>
      </w:r>
      <w:r>
        <w:rPr>
          <w:noProof/>
        </w:rPr>
        <w:fldChar w:fldCharType="begin"/>
      </w:r>
      <w:r>
        <w:rPr>
          <w:noProof/>
        </w:rPr>
        <w:instrText xml:space="preserve"> PAGEREF _Toc181356861 \h </w:instrText>
      </w:r>
      <w:r>
        <w:rPr>
          <w:noProof/>
        </w:rPr>
      </w:r>
      <w:r>
        <w:rPr>
          <w:noProof/>
        </w:rPr>
        <w:fldChar w:fldCharType="separate"/>
      </w:r>
      <w:r w:rsidR="004204A7">
        <w:rPr>
          <w:noProof/>
        </w:rPr>
        <w:t>16</w:t>
      </w:r>
      <w:r>
        <w:rPr>
          <w:noProof/>
        </w:rPr>
        <w:fldChar w:fldCharType="end"/>
      </w:r>
    </w:p>
    <w:p w14:paraId="1A9339FA"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16</w:t>
      </w:r>
      <w:r>
        <w:rPr>
          <w:rFonts w:asciiTheme="minorHAnsi" w:eastAsiaTheme="minorEastAsia" w:hAnsiTheme="minorHAnsi" w:cstheme="minorBidi"/>
          <w:bCs w:val="0"/>
          <w:iCs w:val="0"/>
          <w:noProof/>
          <w:sz w:val="24"/>
          <w:szCs w:val="24"/>
          <w:lang w:val="en-US" w:eastAsia="ja-JP"/>
        </w:rPr>
        <w:tab/>
      </w:r>
      <w:r>
        <w:rPr>
          <w:noProof/>
        </w:rPr>
        <w:t>IALA Bulletin &amp; Related matters</w:t>
      </w:r>
      <w:r>
        <w:rPr>
          <w:noProof/>
        </w:rPr>
        <w:tab/>
      </w:r>
      <w:r>
        <w:rPr>
          <w:noProof/>
        </w:rPr>
        <w:fldChar w:fldCharType="begin"/>
      </w:r>
      <w:r>
        <w:rPr>
          <w:noProof/>
        </w:rPr>
        <w:instrText xml:space="preserve"> PAGEREF _Toc181356862 \h </w:instrText>
      </w:r>
      <w:r>
        <w:rPr>
          <w:noProof/>
        </w:rPr>
      </w:r>
      <w:r>
        <w:rPr>
          <w:noProof/>
        </w:rPr>
        <w:fldChar w:fldCharType="separate"/>
      </w:r>
      <w:r w:rsidR="004204A7">
        <w:rPr>
          <w:noProof/>
        </w:rPr>
        <w:t>17</w:t>
      </w:r>
      <w:r>
        <w:rPr>
          <w:noProof/>
        </w:rPr>
        <w:fldChar w:fldCharType="end"/>
      </w:r>
    </w:p>
    <w:p w14:paraId="1D23FA6C"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17</w:t>
      </w:r>
      <w:r>
        <w:rPr>
          <w:rFonts w:asciiTheme="minorHAnsi" w:eastAsiaTheme="minorEastAsia" w:hAnsiTheme="minorHAnsi" w:cstheme="minorBidi"/>
          <w:bCs w:val="0"/>
          <w:iCs w:val="0"/>
          <w:noProof/>
          <w:sz w:val="24"/>
          <w:szCs w:val="24"/>
          <w:lang w:val="en-US" w:eastAsia="ja-JP"/>
        </w:rPr>
        <w:tab/>
      </w:r>
      <w:r>
        <w:rPr>
          <w:noProof/>
        </w:rPr>
        <w:t>Any Other Business</w:t>
      </w:r>
      <w:r>
        <w:rPr>
          <w:noProof/>
        </w:rPr>
        <w:tab/>
      </w:r>
      <w:r>
        <w:rPr>
          <w:noProof/>
        </w:rPr>
        <w:fldChar w:fldCharType="begin"/>
      </w:r>
      <w:r>
        <w:rPr>
          <w:noProof/>
        </w:rPr>
        <w:instrText xml:space="preserve"> PAGEREF _Toc181356863 \h </w:instrText>
      </w:r>
      <w:r>
        <w:rPr>
          <w:noProof/>
        </w:rPr>
      </w:r>
      <w:r>
        <w:rPr>
          <w:noProof/>
        </w:rPr>
        <w:fldChar w:fldCharType="separate"/>
      </w:r>
      <w:r w:rsidR="004204A7">
        <w:rPr>
          <w:noProof/>
        </w:rPr>
        <w:t>17</w:t>
      </w:r>
      <w:r>
        <w:rPr>
          <w:noProof/>
        </w:rPr>
        <w:fldChar w:fldCharType="end"/>
      </w:r>
    </w:p>
    <w:p w14:paraId="084AC978"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17.1</w:t>
      </w:r>
      <w:r>
        <w:rPr>
          <w:rFonts w:asciiTheme="minorHAnsi" w:eastAsiaTheme="minorEastAsia" w:hAnsiTheme="minorHAnsi" w:cstheme="minorBidi"/>
          <w:bCs w:val="0"/>
          <w:noProof/>
          <w:sz w:val="24"/>
          <w:szCs w:val="24"/>
          <w:lang w:val="en-US" w:eastAsia="ja-JP"/>
        </w:rPr>
        <w:tab/>
      </w:r>
      <w:r>
        <w:rPr>
          <w:noProof/>
          <w:lang w:eastAsia="de-DE"/>
        </w:rPr>
        <w:t>Advertising in IALA publications</w:t>
      </w:r>
      <w:r>
        <w:rPr>
          <w:noProof/>
        </w:rPr>
        <w:tab/>
      </w:r>
      <w:r>
        <w:rPr>
          <w:noProof/>
        </w:rPr>
        <w:fldChar w:fldCharType="begin"/>
      </w:r>
      <w:r>
        <w:rPr>
          <w:noProof/>
        </w:rPr>
        <w:instrText xml:space="preserve"> PAGEREF _Toc181356864 \h </w:instrText>
      </w:r>
      <w:r>
        <w:rPr>
          <w:noProof/>
        </w:rPr>
      </w:r>
      <w:r>
        <w:rPr>
          <w:noProof/>
        </w:rPr>
        <w:fldChar w:fldCharType="separate"/>
      </w:r>
      <w:r w:rsidR="004204A7">
        <w:rPr>
          <w:noProof/>
        </w:rPr>
        <w:t>17</w:t>
      </w:r>
      <w:r>
        <w:rPr>
          <w:noProof/>
        </w:rPr>
        <w:fldChar w:fldCharType="end"/>
      </w:r>
    </w:p>
    <w:p w14:paraId="381FB7F7"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17.2</w:t>
      </w:r>
      <w:r>
        <w:rPr>
          <w:rFonts w:asciiTheme="minorHAnsi" w:eastAsiaTheme="minorEastAsia" w:hAnsiTheme="minorHAnsi" w:cstheme="minorBidi"/>
          <w:bCs w:val="0"/>
          <w:noProof/>
          <w:sz w:val="24"/>
          <w:szCs w:val="24"/>
          <w:lang w:val="en-US" w:eastAsia="ja-JP"/>
        </w:rPr>
        <w:tab/>
      </w:r>
      <w:r>
        <w:rPr>
          <w:noProof/>
        </w:rPr>
        <w:t>PAF &amp; IMPA - update</w:t>
      </w:r>
      <w:r>
        <w:rPr>
          <w:noProof/>
        </w:rPr>
        <w:tab/>
      </w:r>
      <w:r>
        <w:rPr>
          <w:noProof/>
        </w:rPr>
        <w:fldChar w:fldCharType="begin"/>
      </w:r>
      <w:r>
        <w:rPr>
          <w:noProof/>
        </w:rPr>
        <w:instrText xml:space="preserve"> PAGEREF _Toc181356865 \h </w:instrText>
      </w:r>
      <w:r>
        <w:rPr>
          <w:noProof/>
        </w:rPr>
      </w:r>
      <w:r>
        <w:rPr>
          <w:noProof/>
        </w:rPr>
        <w:fldChar w:fldCharType="separate"/>
      </w:r>
      <w:r w:rsidR="004204A7">
        <w:rPr>
          <w:noProof/>
        </w:rPr>
        <w:t>17</w:t>
      </w:r>
      <w:r>
        <w:rPr>
          <w:noProof/>
        </w:rPr>
        <w:fldChar w:fldCharType="end"/>
      </w:r>
    </w:p>
    <w:p w14:paraId="33E1617D"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17.3</w:t>
      </w:r>
      <w:r>
        <w:rPr>
          <w:rFonts w:asciiTheme="minorHAnsi" w:eastAsiaTheme="minorEastAsia" w:hAnsiTheme="minorHAnsi" w:cstheme="minorBidi"/>
          <w:bCs w:val="0"/>
          <w:noProof/>
          <w:sz w:val="24"/>
          <w:szCs w:val="24"/>
          <w:lang w:val="en-US" w:eastAsia="ja-JP"/>
        </w:rPr>
        <w:tab/>
      </w:r>
      <w:r>
        <w:rPr>
          <w:noProof/>
        </w:rPr>
        <w:t>2014 Conference topics</w:t>
      </w:r>
      <w:r>
        <w:rPr>
          <w:noProof/>
        </w:rPr>
        <w:tab/>
      </w:r>
      <w:r>
        <w:rPr>
          <w:noProof/>
        </w:rPr>
        <w:fldChar w:fldCharType="begin"/>
      </w:r>
      <w:r>
        <w:rPr>
          <w:noProof/>
        </w:rPr>
        <w:instrText xml:space="preserve"> PAGEREF _Toc181356866 \h </w:instrText>
      </w:r>
      <w:r>
        <w:rPr>
          <w:noProof/>
        </w:rPr>
      </w:r>
      <w:r>
        <w:rPr>
          <w:noProof/>
        </w:rPr>
        <w:fldChar w:fldCharType="separate"/>
      </w:r>
      <w:r w:rsidR="004204A7">
        <w:rPr>
          <w:noProof/>
        </w:rPr>
        <w:t>17</w:t>
      </w:r>
      <w:r>
        <w:rPr>
          <w:noProof/>
        </w:rPr>
        <w:fldChar w:fldCharType="end"/>
      </w:r>
    </w:p>
    <w:p w14:paraId="6865BB52"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rPr>
        <w:t>17.4</w:t>
      </w:r>
      <w:r>
        <w:rPr>
          <w:rFonts w:asciiTheme="minorHAnsi" w:eastAsiaTheme="minorEastAsia" w:hAnsiTheme="minorHAnsi" w:cstheme="minorBidi"/>
          <w:bCs w:val="0"/>
          <w:noProof/>
          <w:sz w:val="24"/>
          <w:szCs w:val="24"/>
          <w:lang w:val="en-US" w:eastAsia="ja-JP"/>
        </w:rPr>
        <w:tab/>
      </w:r>
      <w:r>
        <w:rPr>
          <w:noProof/>
        </w:rPr>
        <w:t>Timing of PAP meetings</w:t>
      </w:r>
      <w:r>
        <w:rPr>
          <w:noProof/>
        </w:rPr>
        <w:tab/>
      </w:r>
      <w:r>
        <w:rPr>
          <w:noProof/>
        </w:rPr>
        <w:fldChar w:fldCharType="begin"/>
      </w:r>
      <w:r>
        <w:rPr>
          <w:noProof/>
        </w:rPr>
        <w:instrText xml:space="preserve"> PAGEREF _Toc181356867 \h </w:instrText>
      </w:r>
      <w:r>
        <w:rPr>
          <w:noProof/>
        </w:rPr>
      </w:r>
      <w:r>
        <w:rPr>
          <w:noProof/>
        </w:rPr>
        <w:fldChar w:fldCharType="separate"/>
      </w:r>
      <w:r w:rsidR="004204A7">
        <w:rPr>
          <w:noProof/>
        </w:rPr>
        <w:t>17</w:t>
      </w:r>
      <w:r>
        <w:rPr>
          <w:noProof/>
        </w:rPr>
        <w:fldChar w:fldCharType="end"/>
      </w:r>
    </w:p>
    <w:p w14:paraId="21D01A7F"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17.5</w:t>
      </w:r>
      <w:r>
        <w:rPr>
          <w:rFonts w:asciiTheme="minorHAnsi" w:eastAsiaTheme="minorEastAsia" w:hAnsiTheme="minorHAnsi" w:cstheme="minorBidi"/>
          <w:bCs w:val="0"/>
          <w:noProof/>
          <w:sz w:val="24"/>
          <w:szCs w:val="24"/>
          <w:lang w:val="en-US" w:eastAsia="ja-JP"/>
        </w:rPr>
        <w:tab/>
      </w:r>
      <w:r>
        <w:rPr>
          <w:noProof/>
        </w:rPr>
        <w:t>Workload of attendees at Committee meetings</w:t>
      </w:r>
      <w:r>
        <w:rPr>
          <w:noProof/>
        </w:rPr>
        <w:tab/>
      </w:r>
      <w:r>
        <w:rPr>
          <w:noProof/>
        </w:rPr>
        <w:fldChar w:fldCharType="begin"/>
      </w:r>
      <w:r>
        <w:rPr>
          <w:noProof/>
        </w:rPr>
        <w:instrText xml:space="preserve"> PAGEREF _Toc181356868 \h </w:instrText>
      </w:r>
      <w:r>
        <w:rPr>
          <w:noProof/>
        </w:rPr>
      </w:r>
      <w:r>
        <w:rPr>
          <w:noProof/>
        </w:rPr>
        <w:fldChar w:fldCharType="separate"/>
      </w:r>
      <w:r w:rsidR="004204A7">
        <w:rPr>
          <w:noProof/>
        </w:rPr>
        <w:t>18</w:t>
      </w:r>
      <w:r>
        <w:rPr>
          <w:noProof/>
        </w:rPr>
        <w:fldChar w:fldCharType="end"/>
      </w:r>
    </w:p>
    <w:p w14:paraId="47954E95" w14:textId="77777777" w:rsidR="0098512D" w:rsidRDefault="0098512D">
      <w:pPr>
        <w:pStyle w:val="TOC2"/>
        <w:tabs>
          <w:tab w:val="left" w:pos="1235"/>
        </w:tabs>
        <w:rPr>
          <w:rFonts w:asciiTheme="minorHAnsi" w:eastAsiaTheme="minorEastAsia" w:hAnsiTheme="minorHAnsi" w:cstheme="minorBidi"/>
          <w:bCs w:val="0"/>
          <w:noProof/>
          <w:sz w:val="24"/>
          <w:szCs w:val="24"/>
          <w:lang w:val="en-US" w:eastAsia="ja-JP"/>
        </w:rPr>
      </w:pPr>
      <w:r>
        <w:rPr>
          <w:noProof/>
          <w:lang w:eastAsia="de-DE"/>
        </w:rPr>
        <w:t>17.6</w:t>
      </w:r>
      <w:r>
        <w:rPr>
          <w:rFonts w:asciiTheme="minorHAnsi" w:eastAsiaTheme="minorEastAsia" w:hAnsiTheme="minorHAnsi" w:cstheme="minorBidi"/>
          <w:bCs w:val="0"/>
          <w:noProof/>
          <w:sz w:val="24"/>
          <w:szCs w:val="24"/>
          <w:lang w:val="en-US" w:eastAsia="ja-JP"/>
        </w:rPr>
        <w:tab/>
      </w:r>
      <w:r>
        <w:rPr>
          <w:noProof/>
          <w:lang w:eastAsia="de-DE"/>
        </w:rPr>
        <w:t>VTS Training in STCW for Navigating Officers</w:t>
      </w:r>
      <w:r>
        <w:rPr>
          <w:noProof/>
        </w:rPr>
        <w:tab/>
      </w:r>
      <w:r>
        <w:rPr>
          <w:noProof/>
        </w:rPr>
        <w:fldChar w:fldCharType="begin"/>
      </w:r>
      <w:r>
        <w:rPr>
          <w:noProof/>
        </w:rPr>
        <w:instrText xml:space="preserve"> PAGEREF _Toc181356869 \h </w:instrText>
      </w:r>
      <w:r>
        <w:rPr>
          <w:noProof/>
        </w:rPr>
      </w:r>
      <w:r>
        <w:rPr>
          <w:noProof/>
        </w:rPr>
        <w:fldChar w:fldCharType="separate"/>
      </w:r>
      <w:r w:rsidR="004204A7">
        <w:rPr>
          <w:noProof/>
        </w:rPr>
        <w:t>18</w:t>
      </w:r>
      <w:r>
        <w:rPr>
          <w:noProof/>
        </w:rPr>
        <w:fldChar w:fldCharType="end"/>
      </w:r>
    </w:p>
    <w:p w14:paraId="45F478CE"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18</w:t>
      </w:r>
      <w:r>
        <w:rPr>
          <w:rFonts w:asciiTheme="minorHAnsi" w:eastAsiaTheme="minorEastAsia" w:hAnsiTheme="minorHAnsi" w:cstheme="minorBidi"/>
          <w:bCs w:val="0"/>
          <w:iCs w:val="0"/>
          <w:noProof/>
          <w:sz w:val="24"/>
          <w:szCs w:val="24"/>
          <w:lang w:val="en-US" w:eastAsia="ja-JP"/>
        </w:rPr>
        <w:tab/>
      </w:r>
      <w:r>
        <w:rPr>
          <w:noProof/>
        </w:rPr>
        <w:t>Date and time of the next meeting</w:t>
      </w:r>
      <w:r>
        <w:rPr>
          <w:noProof/>
        </w:rPr>
        <w:tab/>
      </w:r>
      <w:r>
        <w:rPr>
          <w:noProof/>
        </w:rPr>
        <w:fldChar w:fldCharType="begin"/>
      </w:r>
      <w:r>
        <w:rPr>
          <w:noProof/>
        </w:rPr>
        <w:instrText xml:space="preserve"> PAGEREF _Toc181356870 \h </w:instrText>
      </w:r>
      <w:r>
        <w:rPr>
          <w:noProof/>
        </w:rPr>
      </w:r>
      <w:r>
        <w:rPr>
          <w:noProof/>
        </w:rPr>
        <w:fldChar w:fldCharType="separate"/>
      </w:r>
      <w:r w:rsidR="004204A7">
        <w:rPr>
          <w:noProof/>
        </w:rPr>
        <w:t>18</w:t>
      </w:r>
      <w:r>
        <w:rPr>
          <w:noProof/>
        </w:rPr>
        <w:fldChar w:fldCharType="end"/>
      </w:r>
    </w:p>
    <w:p w14:paraId="4ECB4609" w14:textId="77777777" w:rsidR="0098512D" w:rsidRDefault="0098512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19</w:t>
      </w:r>
      <w:r>
        <w:rPr>
          <w:rFonts w:asciiTheme="minorHAnsi" w:eastAsiaTheme="minorEastAsia" w:hAnsiTheme="minorHAnsi" w:cstheme="minorBidi"/>
          <w:bCs w:val="0"/>
          <w:iCs w:val="0"/>
          <w:noProof/>
          <w:sz w:val="24"/>
          <w:szCs w:val="24"/>
          <w:lang w:val="en-US" w:eastAsia="ja-JP"/>
        </w:rPr>
        <w:tab/>
      </w:r>
      <w:r>
        <w:rPr>
          <w:noProof/>
        </w:rPr>
        <w:t>List of Annexes</w:t>
      </w:r>
      <w:r>
        <w:rPr>
          <w:noProof/>
        </w:rPr>
        <w:tab/>
      </w:r>
      <w:r>
        <w:rPr>
          <w:noProof/>
        </w:rPr>
        <w:fldChar w:fldCharType="begin"/>
      </w:r>
      <w:r>
        <w:rPr>
          <w:noProof/>
        </w:rPr>
        <w:instrText xml:space="preserve"> PAGEREF _Toc181356871 \h </w:instrText>
      </w:r>
      <w:r>
        <w:rPr>
          <w:noProof/>
        </w:rPr>
      </w:r>
      <w:r>
        <w:rPr>
          <w:noProof/>
        </w:rPr>
        <w:fldChar w:fldCharType="separate"/>
      </w:r>
      <w:r w:rsidR="004204A7">
        <w:rPr>
          <w:noProof/>
        </w:rPr>
        <w:t>18</w:t>
      </w:r>
      <w:r>
        <w:rPr>
          <w:noProof/>
        </w:rPr>
        <w:fldChar w:fldCharType="end"/>
      </w:r>
    </w:p>
    <w:p w14:paraId="674AA0E2" w14:textId="77777777" w:rsidR="0098512D" w:rsidRDefault="0098512D">
      <w:pPr>
        <w:pStyle w:val="TOC4"/>
        <w:tabs>
          <w:tab w:val="left" w:pos="1359"/>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A</w:t>
      </w:r>
      <w:r>
        <w:rPr>
          <w:rFonts w:asciiTheme="minorHAnsi" w:eastAsiaTheme="minorEastAsia" w:hAnsiTheme="minorHAnsi" w:cstheme="minorBidi"/>
          <w:b w:val="0"/>
          <w:caps w:val="0"/>
          <w:noProof/>
          <w:sz w:val="24"/>
          <w:lang w:val="en-US" w:eastAsia="ja-JP"/>
        </w:rPr>
        <w:tab/>
      </w:r>
      <w:r>
        <w:rPr>
          <w:noProof/>
        </w:rPr>
        <w:t>Agenda</w:t>
      </w:r>
      <w:r>
        <w:rPr>
          <w:noProof/>
        </w:rPr>
        <w:tab/>
      </w:r>
      <w:r>
        <w:rPr>
          <w:noProof/>
        </w:rPr>
        <w:fldChar w:fldCharType="begin"/>
      </w:r>
      <w:r>
        <w:rPr>
          <w:noProof/>
        </w:rPr>
        <w:instrText xml:space="preserve"> PAGEREF _Toc181356872 \h </w:instrText>
      </w:r>
      <w:r>
        <w:rPr>
          <w:noProof/>
        </w:rPr>
      </w:r>
      <w:r>
        <w:rPr>
          <w:noProof/>
        </w:rPr>
        <w:fldChar w:fldCharType="separate"/>
      </w:r>
      <w:r w:rsidR="004204A7">
        <w:rPr>
          <w:noProof/>
        </w:rPr>
        <w:t>19</w:t>
      </w:r>
      <w:r>
        <w:rPr>
          <w:noProof/>
        </w:rPr>
        <w:fldChar w:fldCharType="end"/>
      </w:r>
    </w:p>
    <w:p w14:paraId="350AE13C" w14:textId="77777777" w:rsidR="0098512D" w:rsidRDefault="0098512D">
      <w:pPr>
        <w:pStyle w:val="TOC4"/>
        <w:tabs>
          <w:tab w:val="left" w:pos="1359"/>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B</w:t>
      </w:r>
      <w:r>
        <w:rPr>
          <w:rFonts w:asciiTheme="minorHAnsi" w:eastAsiaTheme="minorEastAsia" w:hAnsiTheme="minorHAnsi" w:cstheme="minorBidi"/>
          <w:b w:val="0"/>
          <w:caps w:val="0"/>
          <w:noProof/>
          <w:sz w:val="24"/>
          <w:lang w:val="en-US" w:eastAsia="ja-JP"/>
        </w:rPr>
        <w:tab/>
      </w:r>
      <w:r>
        <w:rPr>
          <w:noProof/>
        </w:rPr>
        <w:t>Input Documents</w:t>
      </w:r>
      <w:r>
        <w:rPr>
          <w:noProof/>
        </w:rPr>
        <w:tab/>
      </w:r>
      <w:r>
        <w:rPr>
          <w:noProof/>
        </w:rPr>
        <w:fldChar w:fldCharType="begin"/>
      </w:r>
      <w:r>
        <w:rPr>
          <w:noProof/>
        </w:rPr>
        <w:instrText xml:space="preserve"> PAGEREF _Toc181356873 \h </w:instrText>
      </w:r>
      <w:r>
        <w:rPr>
          <w:noProof/>
        </w:rPr>
      </w:r>
      <w:r>
        <w:rPr>
          <w:noProof/>
        </w:rPr>
        <w:fldChar w:fldCharType="separate"/>
      </w:r>
      <w:r w:rsidR="004204A7">
        <w:rPr>
          <w:noProof/>
        </w:rPr>
        <w:t>21</w:t>
      </w:r>
      <w:r>
        <w:rPr>
          <w:noProof/>
        </w:rPr>
        <w:fldChar w:fldCharType="end"/>
      </w:r>
    </w:p>
    <w:p w14:paraId="7D6F7A2F" w14:textId="77777777" w:rsidR="0098512D" w:rsidRDefault="0098512D">
      <w:pPr>
        <w:pStyle w:val="TOC4"/>
        <w:tabs>
          <w:tab w:val="left" w:pos="1359"/>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C</w:t>
      </w:r>
      <w:r>
        <w:rPr>
          <w:rFonts w:asciiTheme="minorHAnsi" w:eastAsiaTheme="minorEastAsia" w:hAnsiTheme="minorHAnsi" w:cstheme="minorBidi"/>
          <w:b w:val="0"/>
          <w:caps w:val="0"/>
          <w:noProof/>
          <w:sz w:val="24"/>
          <w:lang w:val="en-US" w:eastAsia="ja-JP"/>
        </w:rPr>
        <w:tab/>
      </w:r>
      <w:r>
        <w:rPr>
          <w:noProof/>
        </w:rPr>
        <w:t>Output and Working papers</w:t>
      </w:r>
      <w:r>
        <w:rPr>
          <w:noProof/>
        </w:rPr>
        <w:tab/>
      </w:r>
      <w:r>
        <w:rPr>
          <w:noProof/>
        </w:rPr>
        <w:fldChar w:fldCharType="begin"/>
      </w:r>
      <w:r>
        <w:rPr>
          <w:noProof/>
        </w:rPr>
        <w:instrText xml:space="preserve"> PAGEREF _Toc181356874 \h </w:instrText>
      </w:r>
      <w:r>
        <w:rPr>
          <w:noProof/>
        </w:rPr>
      </w:r>
      <w:r>
        <w:rPr>
          <w:noProof/>
        </w:rPr>
        <w:fldChar w:fldCharType="separate"/>
      </w:r>
      <w:r w:rsidR="004204A7">
        <w:rPr>
          <w:noProof/>
        </w:rPr>
        <w:t>24</w:t>
      </w:r>
      <w:r>
        <w:rPr>
          <w:noProof/>
        </w:rPr>
        <w:fldChar w:fldCharType="end"/>
      </w:r>
    </w:p>
    <w:p w14:paraId="38AF508A" w14:textId="77777777" w:rsidR="0098512D" w:rsidRDefault="0098512D">
      <w:pPr>
        <w:pStyle w:val="TOC4"/>
        <w:tabs>
          <w:tab w:val="left" w:pos="1359"/>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D</w:t>
      </w:r>
      <w:r>
        <w:rPr>
          <w:rFonts w:asciiTheme="minorHAnsi" w:eastAsiaTheme="minorEastAsia" w:hAnsiTheme="minorHAnsi" w:cstheme="minorBidi"/>
          <w:b w:val="0"/>
          <w:caps w:val="0"/>
          <w:noProof/>
          <w:sz w:val="24"/>
          <w:lang w:val="en-US" w:eastAsia="ja-JP"/>
        </w:rPr>
        <w:tab/>
      </w:r>
      <w:r>
        <w:rPr>
          <w:noProof/>
        </w:rPr>
        <w:t>Action Items</w:t>
      </w:r>
      <w:r>
        <w:rPr>
          <w:noProof/>
        </w:rPr>
        <w:tab/>
      </w:r>
      <w:r>
        <w:rPr>
          <w:noProof/>
        </w:rPr>
        <w:fldChar w:fldCharType="begin"/>
      </w:r>
      <w:r>
        <w:rPr>
          <w:noProof/>
        </w:rPr>
        <w:instrText xml:space="preserve"> PAGEREF _Toc181356875 \h </w:instrText>
      </w:r>
      <w:r>
        <w:rPr>
          <w:noProof/>
        </w:rPr>
      </w:r>
      <w:r>
        <w:rPr>
          <w:noProof/>
        </w:rPr>
        <w:fldChar w:fldCharType="separate"/>
      </w:r>
      <w:r w:rsidR="004204A7">
        <w:rPr>
          <w:noProof/>
        </w:rPr>
        <w:t>25</w:t>
      </w:r>
      <w:r>
        <w:rPr>
          <w:noProof/>
        </w:rPr>
        <w:fldChar w:fldCharType="end"/>
      </w:r>
    </w:p>
    <w:p w14:paraId="38B19487" w14:textId="77777777" w:rsidR="0098512D" w:rsidRDefault="0098512D">
      <w:pPr>
        <w:pStyle w:val="TOC4"/>
        <w:tabs>
          <w:tab w:val="left" w:pos="1347"/>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E</w:t>
      </w:r>
      <w:r>
        <w:rPr>
          <w:rFonts w:asciiTheme="minorHAnsi" w:eastAsiaTheme="minorEastAsia" w:hAnsiTheme="minorHAnsi" w:cstheme="minorBidi"/>
          <w:b w:val="0"/>
          <w:caps w:val="0"/>
          <w:noProof/>
          <w:sz w:val="24"/>
          <w:lang w:val="en-US" w:eastAsia="ja-JP"/>
        </w:rPr>
        <w:tab/>
      </w:r>
      <w:r>
        <w:rPr>
          <w:noProof/>
        </w:rPr>
        <w:t>IALA Document Processing Flow Chart</w:t>
      </w:r>
      <w:r>
        <w:rPr>
          <w:noProof/>
        </w:rPr>
        <w:tab/>
      </w:r>
      <w:r>
        <w:rPr>
          <w:noProof/>
        </w:rPr>
        <w:fldChar w:fldCharType="begin"/>
      </w:r>
      <w:r>
        <w:rPr>
          <w:noProof/>
        </w:rPr>
        <w:instrText xml:space="preserve"> PAGEREF _Toc181356876 \h </w:instrText>
      </w:r>
      <w:r>
        <w:rPr>
          <w:noProof/>
        </w:rPr>
      </w:r>
      <w:r>
        <w:rPr>
          <w:noProof/>
        </w:rPr>
        <w:fldChar w:fldCharType="separate"/>
      </w:r>
      <w:r w:rsidR="004204A7">
        <w:rPr>
          <w:noProof/>
        </w:rPr>
        <w:t>27</w:t>
      </w:r>
      <w:r>
        <w:rPr>
          <w:noProof/>
        </w:rPr>
        <w:fldChar w:fldCharType="end"/>
      </w:r>
    </w:p>
    <w:p w14:paraId="0F9BC315" w14:textId="77777777" w:rsidR="0098512D" w:rsidRDefault="0098512D">
      <w:pPr>
        <w:pStyle w:val="TOC4"/>
        <w:tabs>
          <w:tab w:val="left" w:pos="1334"/>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F</w:t>
      </w:r>
      <w:r>
        <w:rPr>
          <w:rFonts w:asciiTheme="minorHAnsi" w:eastAsiaTheme="minorEastAsia" w:hAnsiTheme="minorHAnsi" w:cstheme="minorBidi"/>
          <w:b w:val="0"/>
          <w:caps w:val="0"/>
          <w:noProof/>
          <w:sz w:val="24"/>
          <w:lang w:val="en-US" w:eastAsia="ja-JP"/>
        </w:rPr>
        <w:tab/>
      </w:r>
      <w:r>
        <w:rPr>
          <w:noProof/>
        </w:rPr>
        <w:t>IALA Query Handling Flow Chart</w:t>
      </w:r>
      <w:r>
        <w:rPr>
          <w:noProof/>
        </w:rPr>
        <w:tab/>
      </w:r>
      <w:r>
        <w:rPr>
          <w:noProof/>
        </w:rPr>
        <w:fldChar w:fldCharType="begin"/>
      </w:r>
      <w:r>
        <w:rPr>
          <w:noProof/>
        </w:rPr>
        <w:instrText xml:space="preserve"> PAGEREF _Toc181356877 \h </w:instrText>
      </w:r>
      <w:r>
        <w:rPr>
          <w:noProof/>
        </w:rPr>
      </w:r>
      <w:r>
        <w:rPr>
          <w:noProof/>
        </w:rPr>
        <w:fldChar w:fldCharType="separate"/>
      </w:r>
      <w:r w:rsidR="004204A7">
        <w:rPr>
          <w:noProof/>
        </w:rPr>
        <w:t>28</w:t>
      </w:r>
      <w:r>
        <w:rPr>
          <w:noProof/>
        </w:rPr>
        <w:fldChar w:fldCharType="end"/>
      </w:r>
    </w:p>
    <w:p w14:paraId="6597AD68" w14:textId="77777777" w:rsidR="0098512D" w:rsidRDefault="0098512D">
      <w:pPr>
        <w:pStyle w:val="TOC4"/>
        <w:tabs>
          <w:tab w:val="left" w:pos="1371"/>
        </w:tabs>
        <w:rPr>
          <w:rFonts w:asciiTheme="minorHAnsi" w:eastAsiaTheme="minorEastAsia" w:hAnsiTheme="minorHAnsi" w:cstheme="minorBidi"/>
          <w:b w:val="0"/>
          <w:caps w:val="0"/>
          <w:noProof/>
          <w:sz w:val="24"/>
          <w:lang w:val="en-US" w:eastAsia="ja-JP"/>
        </w:rPr>
      </w:pPr>
      <w:r w:rsidRPr="00FF7A39">
        <w:rPr>
          <w:rFonts w:ascii="Arial Bold" w:hAnsi="Arial Bold"/>
          <w:caps w:val="0"/>
          <w:noProof/>
          <w:color w:val="000000"/>
        </w:rPr>
        <w:t>ANNEX G</w:t>
      </w:r>
      <w:r>
        <w:rPr>
          <w:rFonts w:asciiTheme="minorHAnsi" w:eastAsiaTheme="minorEastAsia" w:hAnsiTheme="minorHAnsi" w:cstheme="minorBidi"/>
          <w:b w:val="0"/>
          <w:caps w:val="0"/>
          <w:noProof/>
          <w:sz w:val="24"/>
          <w:lang w:val="en-US" w:eastAsia="ja-JP"/>
        </w:rPr>
        <w:tab/>
      </w:r>
      <w:r>
        <w:rPr>
          <w:noProof/>
        </w:rPr>
        <w:t>Insurance</w:t>
      </w:r>
      <w:r>
        <w:rPr>
          <w:noProof/>
        </w:rPr>
        <w:tab/>
      </w:r>
      <w:r>
        <w:rPr>
          <w:noProof/>
        </w:rPr>
        <w:fldChar w:fldCharType="begin"/>
      </w:r>
      <w:r>
        <w:rPr>
          <w:noProof/>
        </w:rPr>
        <w:instrText xml:space="preserve"> PAGEREF _Toc181356878 \h </w:instrText>
      </w:r>
      <w:r>
        <w:rPr>
          <w:noProof/>
        </w:rPr>
      </w:r>
      <w:r>
        <w:rPr>
          <w:noProof/>
        </w:rPr>
        <w:fldChar w:fldCharType="separate"/>
      </w:r>
      <w:r w:rsidR="004204A7">
        <w:rPr>
          <w:noProof/>
        </w:rPr>
        <w:t>29</w:t>
      </w:r>
      <w:r>
        <w:rPr>
          <w:noProof/>
        </w:rPr>
        <w:fldChar w:fldCharType="end"/>
      </w:r>
    </w:p>
    <w:p w14:paraId="0FF61E90" w14:textId="2F35C39B" w:rsidR="00574ABA" w:rsidRDefault="00DF1B6D">
      <w:pPr>
        <w:pStyle w:val="BodyText"/>
      </w:pPr>
      <w:r>
        <w:rPr>
          <w:rFonts w:eastAsia="Times New Roman" w:cs="Arial"/>
          <w:iCs/>
          <w:szCs w:val="22"/>
          <w:lang w:eastAsia="en-US"/>
        </w:rPr>
        <w:fldChar w:fldCharType="end"/>
      </w:r>
      <w:r w:rsidR="00574ABA" w:rsidRPr="005D6C73">
        <w:br w:type="page"/>
      </w:r>
      <w:r w:rsidR="0088204A">
        <w:rPr>
          <w:noProof/>
          <w:lang w:val="en-US" w:eastAsia="en-US"/>
        </w:rPr>
        <w:lastRenderedPageBreak/>
        <w:drawing>
          <wp:inline distT="0" distB="0" distL="0" distR="0" wp14:anchorId="25BFA5C9" wp14:editId="4447DA46">
            <wp:extent cx="974725" cy="124206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6FFF2851" w14:textId="77777777" w:rsidR="008B5CB8" w:rsidRDefault="008B5CB8">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B86B49" w14:paraId="39A8ED0C" w14:textId="77777777" w:rsidTr="00F27D8C">
        <w:tc>
          <w:tcPr>
            <w:tcW w:w="4512" w:type="dxa"/>
          </w:tcPr>
          <w:p w14:paraId="2ABA997F" w14:textId="77777777" w:rsidR="009136D5" w:rsidRPr="00B86B49" w:rsidRDefault="009136D5" w:rsidP="00616969">
            <w:r>
              <w:t>PAP</w:t>
            </w:r>
          </w:p>
          <w:p w14:paraId="539F7088" w14:textId="77777777" w:rsidR="009136D5" w:rsidRPr="00B86B49" w:rsidRDefault="009136D5" w:rsidP="00015011">
            <w:pPr>
              <w:rPr>
                <w:rFonts w:cs="Arial"/>
              </w:rPr>
            </w:pPr>
            <w:r>
              <w:t>2</w:t>
            </w:r>
            <w:r w:rsidR="00015011">
              <w:t>2</w:t>
            </w:r>
            <w:r w:rsidR="00015011" w:rsidRPr="00015011">
              <w:rPr>
                <w:vertAlign w:val="superscript"/>
              </w:rPr>
              <w:t>nd</w:t>
            </w:r>
            <w:r w:rsidR="00015011">
              <w:t xml:space="preserve"> S</w:t>
            </w:r>
            <w:r w:rsidRPr="00B86B49">
              <w:t>ession</w:t>
            </w:r>
          </w:p>
        </w:tc>
        <w:tc>
          <w:tcPr>
            <w:tcW w:w="5127" w:type="dxa"/>
          </w:tcPr>
          <w:p w14:paraId="26ACF19E" w14:textId="77777777" w:rsidR="009136D5" w:rsidRDefault="009136D5" w:rsidP="00616969">
            <w:pPr>
              <w:jc w:val="right"/>
            </w:pPr>
          </w:p>
          <w:p w14:paraId="53BDF691" w14:textId="77777777" w:rsidR="009136D5" w:rsidRPr="00B86B49" w:rsidRDefault="00015011" w:rsidP="00015011">
            <w:pPr>
              <w:jc w:val="right"/>
            </w:pPr>
            <w:r>
              <w:t>26 October</w:t>
            </w:r>
            <w:r w:rsidR="009136D5" w:rsidRPr="00B86B49">
              <w:t>, 20</w:t>
            </w:r>
            <w:r w:rsidR="009136D5">
              <w:t>1</w:t>
            </w:r>
            <w:r>
              <w:t>1</w:t>
            </w:r>
          </w:p>
        </w:tc>
      </w:tr>
    </w:tbl>
    <w:p w14:paraId="209AAD11" w14:textId="77777777" w:rsidR="008B5CB8" w:rsidRPr="005D6C73" w:rsidRDefault="008B5CB8">
      <w:pPr>
        <w:pStyle w:val="BodyText"/>
      </w:pPr>
    </w:p>
    <w:p w14:paraId="68EE387E" w14:textId="77777777" w:rsidR="00574ABA" w:rsidRPr="00325B13" w:rsidRDefault="00574ABA" w:rsidP="00325B13">
      <w:pPr>
        <w:pStyle w:val="Title"/>
      </w:pPr>
      <w:r w:rsidRPr="00325B13">
        <w:t xml:space="preserve">Report of the </w:t>
      </w:r>
      <w:r w:rsidR="003361B3" w:rsidRPr="00325B13">
        <w:t>2</w:t>
      </w:r>
      <w:r w:rsidR="00A968FE">
        <w:t>2</w:t>
      </w:r>
      <w:r w:rsidR="00A968FE" w:rsidRPr="00A968FE">
        <w:rPr>
          <w:vertAlign w:val="superscript"/>
        </w:rPr>
        <w:t>nd</w:t>
      </w:r>
      <w:r w:rsidR="00A968FE">
        <w:t xml:space="preserve"> </w:t>
      </w:r>
      <w:r w:rsidRPr="00325B13">
        <w:t>Session of the IALA Policy Advisory Panel (</w:t>
      </w:r>
      <w:r w:rsidR="003361B3" w:rsidRPr="00325B13">
        <w:t>PAP2</w:t>
      </w:r>
      <w:r w:rsidR="00A968FE">
        <w:t>2</w:t>
      </w:r>
      <w:r w:rsidR="00CD4EFE" w:rsidRPr="00325B13">
        <w:t>)</w:t>
      </w:r>
    </w:p>
    <w:p w14:paraId="15FA3961" w14:textId="77777777" w:rsidR="00574ABA" w:rsidRPr="005D6C73" w:rsidRDefault="00D24AB1" w:rsidP="00826285">
      <w:pPr>
        <w:pStyle w:val="Heading1"/>
      </w:pPr>
      <w:bookmarkStart w:id="0" w:name="_Toc181356814"/>
      <w:r>
        <w:t>W</w:t>
      </w:r>
      <w:r w:rsidR="00826285">
        <w:t>elcome</w:t>
      </w:r>
      <w:bookmarkEnd w:id="0"/>
    </w:p>
    <w:p w14:paraId="3B77FE87" w14:textId="77777777" w:rsidR="00574ABA" w:rsidRPr="005D6C73" w:rsidRDefault="00574ABA" w:rsidP="000E22D4">
      <w:pPr>
        <w:pStyle w:val="BodyText"/>
        <w:rPr>
          <w:snapToGrid w:val="0"/>
        </w:rPr>
      </w:pPr>
      <w:r w:rsidRPr="005D6C73">
        <w:t>Th</w:t>
      </w:r>
      <w:r w:rsidR="00B00A0F">
        <w:t xml:space="preserve">e </w:t>
      </w:r>
      <w:r w:rsidR="00A80A31">
        <w:t>2</w:t>
      </w:r>
      <w:r w:rsidR="00015011">
        <w:t>2</w:t>
      </w:r>
      <w:r w:rsidR="00015011" w:rsidRPr="00015011">
        <w:rPr>
          <w:vertAlign w:val="superscript"/>
        </w:rPr>
        <w:t>nd</w:t>
      </w:r>
      <w:r w:rsidR="00015011">
        <w:t xml:space="preserve"> </w:t>
      </w:r>
      <w:r w:rsidR="00B00A0F">
        <w:t xml:space="preserve">session of the </w:t>
      </w:r>
      <w:r w:rsidRPr="00F27D8C">
        <w:rPr>
          <w:b/>
        </w:rPr>
        <w:t>Policy Advisory Panel</w:t>
      </w:r>
      <w:r w:rsidRPr="00F27D8C">
        <w:t xml:space="preserve"> </w:t>
      </w:r>
      <w:r w:rsidRPr="005D6C73">
        <w:t xml:space="preserve">was held </w:t>
      </w:r>
      <w:r w:rsidR="00015011">
        <w:t>between</w:t>
      </w:r>
      <w:r w:rsidRPr="005D6C73">
        <w:t xml:space="preserve"> </w:t>
      </w:r>
      <w:r w:rsidR="00015011">
        <w:t>24</w:t>
      </w:r>
      <w:r w:rsidR="00D078D0" w:rsidRPr="004A44DC">
        <w:t xml:space="preserve"> &amp; </w:t>
      </w:r>
      <w:r w:rsidR="00015011">
        <w:t>26</w:t>
      </w:r>
      <w:r w:rsidR="00D078D0">
        <w:t xml:space="preserve"> </w:t>
      </w:r>
      <w:r w:rsidR="00015011">
        <w:t>October</w:t>
      </w:r>
      <w:r w:rsidR="00B00A0F">
        <w:t xml:space="preserve"> 20</w:t>
      </w:r>
      <w:r w:rsidR="00A80A31">
        <w:t>1</w:t>
      </w:r>
      <w:r w:rsidR="002C426F">
        <w:t>1</w:t>
      </w:r>
      <w:r w:rsidR="00B00A0F">
        <w:t>,</w:t>
      </w:r>
      <w:r w:rsidR="00D80567" w:rsidRPr="005D6C73">
        <w:t xml:space="preserve"> at </w:t>
      </w:r>
      <w:r w:rsidR="00C40868" w:rsidRPr="005D6C73">
        <w:t xml:space="preserve">IALA with </w:t>
      </w:r>
      <w:r w:rsidR="003361B3">
        <w:t>Gary Prosser</w:t>
      </w:r>
      <w:r w:rsidR="00B00A0F">
        <w:t xml:space="preserve"> </w:t>
      </w:r>
      <w:r w:rsidR="00B0424E">
        <w:t>in</w:t>
      </w:r>
      <w:r w:rsidR="00B00A0F">
        <w:t xml:space="preserve"> the </w:t>
      </w:r>
      <w:r w:rsidRPr="005D6C73">
        <w:rPr>
          <w:snapToGrid w:val="0"/>
        </w:rPr>
        <w:t>Chair</w:t>
      </w:r>
      <w:r w:rsidR="00B00A0F">
        <w:rPr>
          <w:snapToGrid w:val="0"/>
        </w:rPr>
        <w:t xml:space="preserve">.  The Secretary for the meeting was </w:t>
      </w:r>
      <w:r w:rsidR="00CD4EFE">
        <w:rPr>
          <w:snapToGrid w:val="0"/>
        </w:rPr>
        <w:t>Mike Hadley.</w:t>
      </w:r>
    </w:p>
    <w:p w14:paraId="056C550B" w14:textId="615D8D12" w:rsidR="00CF30FA" w:rsidRDefault="00574ABA" w:rsidP="000E22D4">
      <w:pPr>
        <w:pStyle w:val="BodyText"/>
        <w:rPr>
          <w:snapToGrid w:val="0"/>
        </w:rPr>
      </w:pPr>
      <w:r w:rsidRPr="005D6C73">
        <w:rPr>
          <w:snapToGrid w:val="0"/>
        </w:rPr>
        <w:t>The Chairman opened the meeting and welcomed all members</w:t>
      </w:r>
      <w:r w:rsidR="00117004">
        <w:rPr>
          <w:snapToGrid w:val="0"/>
        </w:rPr>
        <w:t>, remarking that the overall programme for the coming three days looked hectic</w:t>
      </w:r>
    </w:p>
    <w:p w14:paraId="28072BDD" w14:textId="77777777" w:rsidR="00026A47" w:rsidRDefault="00026A47" w:rsidP="00826285">
      <w:pPr>
        <w:pStyle w:val="Heading1"/>
        <w:rPr>
          <w:snapToGrid w:val="0"/>
        </w:rPr>
      </w:pPr>
      <w:bookmarkStart w:id="1" w:name="_Toc181356815"/>
      <w:r>
        <w:rPr>
          <w:snapToGrid w:val="0"/>
        </w:rPr>
        <w:t>A</w:t>
      </w:r>
      <w:r w:rsidR="00826285">
        <w:rPr>
          <w:snapToGrid w:val="0"/>
        </w:rPr>
        <w:t>pproval of the agenda</w:t>
      </w:r>
      <w:bookmarkEnd w:id="1"/>
    </w:p>
    <w:p w14:paraId="362A7ED9" w14:textId="77777777" w:rsidR="00574ABA" w:rsidRPr="00B0424E" w:rsidRDefault="00574ABA" w:rsidP="00117004">
      <w:pPr>
        <w:pStyle w:val="Heading2"/>
      </w:pPr>
      <w:bookmarkStart w:id="2" w:name="_Toc181356816"/>
      <w:r w:rsidRPr="00B0424E">
        <w:t>Agenda</w:t>
      </w:r>
      <w:bookmarkEnd w:id="2"/>
    </w:p>
    <w:p w14:paraId="17512234" w14:textId="77777777" w:rsidR="00574ABA" w:rsidRPr="005D6C73" w:rsidRDefault="0041558B" w:rsidP="000E22D4">
      <w:pPr>
        <w:pStyle w:val="BodyText"/>
        <w:rPr>
          <w:snapToGrid w:val="0"/>
        </w:rPr>
      </w:pPr>
      <w:r w:rsidRPr="005D6C73">
        <w:rPr>
          <w:snapToGrid w:val="0"/>
        </w:rPr>
        <w:t xml:space="preserve">The Agenda </w:t>
      </w:r>
      <w:r w:rsidR="00B00A0F">
        <w:rPr>
          <w:snapToGrid w:val="0"/>
        </w:rPr>
        <w:t>(</w:t>
      </w:r>
      <w:r w:rsidR="003361B3">
        <w:rPr>
          <w:snapToGrid w:val="0"/>
        </w:rPr>
        <w:t>PAP2</w:t>
      </w:r>
      <w:r w:rsidR="00015011">
        <w:rPr>
          <w:snapToGrid w:val="0"/>
        </w:rPr>
        <w:t>2</w:t>
      </w:r>
      <w:r w:rsidR="00CF30FA">
        <w:rPr>
          <w:snapToGrid w:val="0"/>
        </w:rPr>
        <w:t>/</w:t>
      </w:r>
      <w:r w:rsidR="00CD4EFE">
        <w:rPr>
          <w:snapToGrid w:val="0"/>
        </w:rPr>
        <w:t>2</w:t>
      </w:r>
      <w:r w:rsidR="00A52A2D">
        <w:rPr>
          <w:snapToGrid w:val="0"/>
        </w:rPr>
        <w:t>/1</w:t>
      </w:r>
      <w:r w:rsidR="00B00A0F">
        <w:rPr>
          <w:snapToGrid w:val="0"/>
        </w:rPr>
        <w:t xml:space="preserve">) </w:t>
      </w:r>
      <w:r w:rsidRPr="005D6C73">
        <w:rPr>
          <w:snapToGrid w:val="0"/>
        </w:rPr>
        <w:t xml:space="preserve">was </w:t>
      </w:r>
      <w:r w:rsidR="00574ABA" w:rsidRPr="005D6C73">
        <w:rPr>
          <w:snapToGrid w:val="0"/>
        </w:rPr>
        <w:t>adopted</w:t>
      </w:r>
      <w:r w:rsidR="00117004">
        <w:rPr>
          <w:snapToGrid w:val="0"/>
        </w:rPr>
        <w:t>, noting that some items would need to be taken out of order due to the need to accommodate travel requirements</w:t>
      </w:r>
      <w:r w:rsidR="00574ABA" w:rsidRPr="005D6C73">
        <w:rPr>
          <w:snapToGrid w:val="0"/>
        </w:rPr>
        <w:t xml:space="preserve">.  </w:t>
      </w:r>
      <w:r w:rsidR="00A80A31">
        <w:rPr>
          <w:snapToGrid w:val="0"/>
        </w:rPr>
        <w:t>A copy of the agenda is</w:t>
      </w:r>
      <w:r w:rsidR="00574ABA" w:rsidRPr="005D6C73">
        <w:rPr>
          <w:snapToGrid w:val="0"/>
        </w:rPr>
        <w:t xml:space="preserve"> </w:t>
      </w:r>
      <w:r w:rsidR="00CD4EFE">
        <w:rPr>
          <w:snapToGrid w:val="0"/>
        </w:rPr>
        <w:t xml:space="preserve">at </w:t>
      </w:r>
      <w:r w:rsidR="00BA6BF1">
        <w:rPr>
          <w:snapToGrid w:val="0"/>
          <w:highlight w:val="green"/>
        </w:rPr>
        <w:fldChar w:fldCharType="begin"/>
      </w:r>
      <w:r w:rsidR="00BA6BF1">
        <w:rPr>
          <w:snapToGrid w:val="0"/>
        </w:rPr>
        <w:instrText xml:space="preserve"> REF _Ref244652225 \r \h </w:instrText>
      </w:r>
      <w:r w:rsidR="00BA6BF1">
        <w:rPr>
          <w:snapToGrid w:val="0"/>
          <w:highlight w:val="green"/>
        </w:rPr>
      </w:r>
      <w:r w:rsidR="00BA6BF1">
        <w:rPr>
          <w:snapToGrid w:val="0"/>
          <w:highlight w:val="green"/>
        </w:rPr>
        <w:fldChar w:fldCharType="separate"/>
      </w:r>
      <w:r w:rsidR="004204A7">
        <w:rPr>
          <w:snapToGrid w:val="0"/>
        </w:rPr>
        <w:t>ANNEX A</w:t>
      </w:r>
      <w:r w:rsidR="00BA6BF1">
        <w:rPr>
          <w:snapToGrid w:val="0"/>
          <w:highlight w:val="green"/>
        </w:rPr>
        <w:fldChar w:fldCharType="end"/>
      </w:r>
      <w:r w:rsidR="00CD4EFE">
        <w:rPr>
          <w:snapToGrid w:val="0"/>
        </w:rPr>
        <w:t>.</w:t>
      </w:r>
    </w:p>
    <w:p w14:paraId="1E99D06D" w14:textId="77777777" w:rsidR="00574ABA" w:rsidRPr="005D6C73" w:rsidRDefault="00574ABA" w:rsidP="00117004">
      <w:pPr>
        <w:pStyle w:val="Heading2"/>
        <w:rPr>
          <w:snapToGrid w:val="0"/>
        </w:rPr>
      </w:pPr>
      <w:bookmarkStart w:id="3" w:name="_Toc181356817"/>
      <w:r w:rsidRPr="005D6C73">
        <w:rPr>
          <w:snapToGrid w:val="0"/>
        </w:rPr>
        <w:t>Participants</w:t>
      </w:r>
      <w:bookmarkEnd w:id="3"/>
    </w:p>
    <w:tbl>
      <w:tblPr>
        <w:tblW w:w="9072" w:type="dxa"/>
        <w:tblInd w:w="70" w:type="dxa"/>
        <w:tblLayout w:type="fixed"/>
        <w:tblCellMar>
          <w:left w:w="70" w:type="dxa"/>
          <w:right w:w="70" w:type="dxa"/>
        </w:tblCellMar>
        <w:tblLook w:val="0000" w:firstRow="0" w:lastRow="0" w:firstColumn="0" w:lastColumn="0" w:noHBand="0" w:noVBand="0"/>
      </w:tblPr>
      <w:tblGrid>
        <w:gridCol w:w="2835"/>
        <w:gridCol w:w="3686"/>
        <w:gridCol w:w="2551"/>
      </w:tblGrid>
      <w:tr w:rsidR="00440D5A" w:rsidRPr="00826285" w14:paraId="4E229853" w14:textId="77777777" w:rsidTr="004B68CF">
        <w:tc>
          <w:tcPr>
            <w:tcW w:w="2835" w:type="dxa"/>
          </w:tcPr>
          <w:p w14:paraId="0DDDAD88" w14:textId="77777777" w:rsidR="00440D5A" w:rsidRPr="00826285" w:rsidRDefault="003361B3" w:rsidP="004B68CF">
            <w:pPr>
              <w:pStyle w:val="BodyText"/>
              <w:spacing w:after="60"/>
              <w:ind w:right="-70"/>
              <w:rPr>
                <w:rFonts w:cs="Arial"/>
                <w:bCs w:val="0"/>
                <w:szCs w:val="22"/>
              </w:rPr>
            </w:pPr>
            <w:r>
              <w:rPr>
                <w:rFonts w:cs="Arial"/>
                <w:bCs w:val="0"/>
                <w:szCs w:val="22"/>
              </w:rPr>
              <w:t>Gary Prosser</w:t>
            </w:r>
          </w:p>
        </w:tc>
        <w:tc>
          <w:tcPr>
            <w:tcW w:w="3686" w:type="dxa"/>
          </w:tcPr>
          <w:p w14:paraId="0C56FC46" w14:textId="77777777" w:rsidR="00440D5A" w:rsidRPr="00826285" w:rsidRDefault="00CF30FA">
            <w:pPr>
              <w:pStyle w:val="BodyText"/>
              <w:spacing w:after="60"/>
              <w:rPr>
                <w:rFonts w:cs="Arial"/>
                <w:bCs w:val="0"/>
                <w:szCs w:val="22"/>
              </w:rPr>
            </w:pPr>
            <w:r w:rsidRPr="00826285">
              <w:rPr>
                <w:rFonts w:cs="Arial"/>
                <w:bCs w:val="0"/>
                <w:szCs w:val="22"/>
              </w:rPr>
              <w:t>IALA Secretary General</w:t>
            </w:r>
          </w:p>
        </w:tc>
        <w:tc>
          <w:tcPr>
            <w:tcW w:w="2551" w:type="dxa"/>
          </w:tcPr>
          <w:p w14:paraId="0018AFF2" w14:textId="77777777" w:rsidR="004B68CF" w:rsidRPr="00826285" w:rsidRDefault="00CF30FA" w:rsidP="004A44DC">
            <w:pPr>
              <w:pStyle w:val="BodyText"/>
              <w:spacing w:after="60"/>
              <w:rPr>
                <w:rFonts w:cs="Arial"/>
                <w:bCs w:val="0"/>
                <w:szCs w:val="22"/>
              </w:rPr>
            </w:pPr>
            <w:r w:rsidRPr="00826285">
              <w:rPr>
                <w:rFonts w:cs="Arial"/>
                <w:bCs w:val="0"/>
                <w:szCs w:val="22"/>
              </w:rPr>
              <w:t>IALA</w:t>
            </w:r>
            <w:r w:rsidR="004B68CF">
              <w:rPr>
                <w:rFonts w:cs="Arial"/>
                <w:bCs w:val="0"/>
                <w:szCs w:val="22"/>
              </w:rPr>
              <w:t xml:space="preserve"> - Chairman</w:t>
            </w:r>
          </w:p>
        </w:tc>
      </w:tr>
      <w:tr w:rsidR="00B00A0F" w:rsidRPr="00826285" w14:paraId="65A14913" w14:textId="77777777" w:rsidTr="004B68CF">
        <w:tc>
          <w:tcPr>
            <w:tcW w:w="2835" w:type="dxa"/>
          </w:tcPr>
          <w:p w14:paraId="203A97F3" w14:textId="77777777" w:rsidR="00B00A0F" w:rsidRPr="00826285" w:rsidRDefault="003361B3">
            <w:pPr>
              <w:pStyle w:val="BodyText"/>
              <w:spacing w:after="60"/>
              <w:ind w:right="-70"/>
              <w:rPr>
                <w:rFonts w:cs="Arial"/>
                <w:bCs w:val="0"/>
                <w:szCs w:val="22"/>
              </w:rPr>
            </w:pPr>
            <w:r>
              <w:rPr>
                <w:rFonts w:cs="Arial"/>
                <w:bCs w:val="0"/>
                <w:szCs w:val="22"/>
              </w:rPr>
              <w:t>Phil Day</w:t>
            </w:r>
          </w:p>
        </w:tc>
        <w:tc>
          <w:tcPr>
            <w:tcW w:w="3686" w:type="dxa"/>
          </w:tcPr>
          <w:p w14:paraId="02E406B2" w14:textId="77777777" w:rsidR="00B00A0F" w:rsidRPr="00826285" w:rsidRDefault="00B00A0F">
            <w:pPr>
              <w:pStyle w:val="BodyText"/>
              <w:spacing w:after="60"/>
              <w:rPr>
                <w:rFonts w:cs="Arial"/>
                <w:bCs w:val="0"/>
                <w:szCs w:val="22"/>
              </w:rPr>
            </w:pPr>
            <w:r w:rsidRPr="00826285">
              <w:rPr>
                <w:rFonts w:cs="Arial"/>
                <w:bCs w:val="0"/>
                <w:szCs w:val="22"/>
              </w:rPr>
              <w:t>Chair, ANM Committee</w:t>
            </w:r>
          </w:p>
        </w:tc>
        <w:tc>
          <w:tcPr>
            <w:tcW w:w="2551" w:type="dxa"/>
          </w:tcPr>
          <w:p w14:paraId="00E17DBC" w14:textId="77777777" w:rsidR="00B00A0F" w:rsidRPr="00826285" w:rsidRDefault="00B00A0F">
            <w:pPr>
              <w:pStyle w:val="BodyText"/>
              <w:spacing w:after="60"/>
              <w:rPr>
                <w:rFonts w:cs="Arial"/>
                <w:bCs w:val="0"/>
                <w:szCs w:val="22"/>
              </w:rPr>
            </w:pPr>
            <w:r w:rsidRPr="00826285">
              <w:rPr>
                <w:rFonts w:cs="Arial"/>
                <w:bCs w:val="0"/>
                <w:szCs w:val="22"/>
              </w:rPr>
              <w:t>UK</w:t>
            </w:r>
          </w:p>
        </w:tc>
      </w:tr>
      <w:tr w:rsidR="00B00A0F" w:rsidRPr="00826285" w14:paraId="331B8BCE" w14:textId="77777777" w:rsidTr="004B68CF">
        <w:tc>
          <w:tcPr>
            <w:tcW w:w="2835" w:type="dxa"/>
          </w:tcPr>
          <w:p w14:paraId="777D3C14" w14:textId="77777777" w:rsidR="00B00A0F" w:rsidRPr="00826285" w:rsidRDefault="00B00A0F">
            <w:pPr>
              <w:pStyle w:val="BodyText"/>
              <w:spacing w:after="60"/>
              <w:ind w:right="-70"/>
              <w:rPr>
                <w:rFonts w:cs="Arial"/>
                <w:bCs w:val="0"/>
                <w:szCs w:val="22"/>
              </w:rPr>
            </w:pPr>
            <w:r w:rsidRPr="00826285">
              <w:rPr>
                <w:rFonts w:cs="Arial"/>
                <w:bCs w:val="0"/>
                <w:szCs w:val="22"/>
              </w:rPr>
              <w:t>O</w:t>
            </w:r>
            <w:r w:rsidR="00484103" w:rsidRPr="00826285">
              <w:rPr>
                <w:rFonts w:cs="Arial"/>
                <w:bCs w:val="0"/>
                <w:szCs w:val="22"/>
              </w:rPr>
              <w:t xml:space="preserve">mar </w:t>
            </w:r>
            <w:r w:rsidR="009A335E">
              <w:rPr>
                <w:rFonts w:cs="Arial"/>
                <w:bCs w:val="0"/>
                <w:szCs w:val="22"/>
              </w:rPr>
              <w:t xml:space="preserve">Frits </w:t>
            </w:r>
            <w:r w:rsidRPr="00826285">
              <w:rPr>
                <w:rFonts w:cs="Arial"/>
                <w:bCs w:val="0"/>
                <w:szCs w:val="22"/>
              </w:rPr>
              <w:t>Eriksson</w:t>
            </w:r>
            <w:r w:rsidR="004A44DC">
              <w:rPr>
                <w:rFonts w:cs="Arial"/>
                <w:bCs w:val="0"/>
                <w:szCs w:val="22"/>
              </w:rPr>
              <w:t>*</w:t>
            </w:r>
          </w:p>
        </w:tc>
        <w:tc>
          <w:tcPr>
            <w:tcW w:w="3686" w:type="dxa"/>
          </w:tcPr>
          <w:p w14:paraId="1A76C4BA" w14:textId="77777777" w:rsidR="00B00A0F" w:rsidRPr="00826285" w:rsidRDefault="00B00A0F">
            <w:pPr>
              <w:pStyle w:val="BodyText"/>
              <w:spacing w:after="60"/>
              <w:rPr>
                <w:rFonts w:cs="Arial"/>
                <w:bCs w:val="0"/>
                <w:szCs w:val="22"/>
              </w:rPr>
            </w:pPr>
            <w:r w:rsidRPr="00826285">
              <w:rPr>
                <w:rFonts w:cs="Arial"/>
                <w:bCs w:val="0"/>
                <w:szCs w:val="22"/>
              </w:rPr>
              <w:t>Chair, EEP Committee</w:t>
            </w:r>
          </w:p>
        </w:tc>
        <w:tc>
          <w:tcPr>
            <w:tcW w:w="2551" w:type="dxa"/>
          </w:tcPr>
          <w:p w14:paraId="5965D7FB" w14:textId="77777777" w:rsidR="00B00A0F" w:rsidRPr="00826285" w:rsidRDefault="00B00A0F">
            <w:pPr>
              <w:pStyle w:val="BodyText"/>
              <w:spacing w:after="60"/>
              <w:rPr>
                <w:rFonts w:cs="Arial"/>
                <w:bCs w:val="0"/>
                <w:szCs w:val="22"/>
              </w:rPr>
            </w:pPr>
            <w:r w:rsidRPr="00826285">
              <w:rPr>
                <w:rFonts w:cs="Arial"/>
                <w:bCs w:val="0"/>
                <w:szCs w:val="22"/>
              </w:rPr>
              <w:t>Denmark</w:t>
            </w:r>
          </w:p>
        </w:tc>
      </w:tr>
      <w:tr w:rsidR="00CF30FA" w:rsidRPr="00826285" w14:paraId="1F311BF9" w14:textId="77777777" w:rsidTr="004B68CF">
        <w:tc>
          <w:tcPr>
            <w:tcW w:w="2835" w:type="dxa"/>
          </w:tcPr>
          <w:p w14:paraId="42CF2C96" w14:textId="77777777" w:rsidR="00CF30FA" w:rsidRPr="00826285" w:rsidRDefault="00CF30FA">
            <w:pPr>
              <w:pStyle w:val="BodyText"/>
              <w:spacing w:after="60"/>
              <w:ind w:right="-70"/>
              <w:rPr>
                <w:rFonts w:cs="Arial"/>
                <w:bCs w:val="0"/>
                <w:szCs w:val="22"/>
              </w:rPr>
            </w:pPr>
            <w:r w:rsidRPr="00826285">
              <w:rPr>
                <w:rFonts w:cs="Arial"/>
                <w:bCs w:val="0"/>
                <w:szCs w:val="22"/>
              </w:rPr>
              <w:t>B</w:t>
            </w:r>
            <w:r w:rsidR="00484103" w:rsidRPr="00826285">
              <w:rPr>
                <w:rFonts w:cs="Arial"/>
                <w:bCs w:val="0"/>
                <w:szCs w:val="22"/>
              </w:rPr>
              <w:t xml:space="preserve">ill </w:t>
            </w:r>
            <w:r w:rsidRPr="00826285">
              <w:rPr>
                <w:rFonts w:cs="Arial"/>
                <w:bCs w:val="0"/>
                <w:szCs w:val="22"/>
              </w:rPr>
              <w:t>Cairns</w:t>
            </w:r>
          </w:p>
        </w:tc>
        <w:tc>
          <w:tcPr>
            <w:tcW w:w="3686" w:type="dxa"/>
          </w:tcPr>
          <w:p w14:paraId="20EE4CA9" w14:textId="77777777" w:rsidR="00CF30FA" w:rsidRPr="00826285" w:rsidRDefault="00CF30FA">
            <w:pPr>
              <w:pStyle w:val="BodyText"/>
              <w:spacing w:after="60"/>
              <w:rPr>
                <w:rFonts w:cs="Arial"/>
                <w:bCs w:val="0"/>
                <w:szCs w:val="22"/>
              </w:rPr>
            </w:pPr>
            <w:r w:rsidRPr="00826285">
              <w:rPr>
                <w:rFonts w:cs="Arial"/>
                <w:bCs w:val="0"/>
                <w:szCs w:val="22"/>
              </w:rPr>
              <w:t>Chair, e-NAV Committee</w:t>
            </w:r>
          </w:p>
        </w:tc>
        <w:tc>
          <w:tcPr>
            <w:tcW w:w="2551" w:type="dxa"/>
          </w:tcPr>
          <w:p w14:paraId="70FFC4E3" w14:textId="77777777" w:rsidR="00CF30FA" w:rsidRPr="00826285" w:rsidRDefault="00CF30FA">
            <w:pPr>
              <w:pStyle w:val="BodyText"/>
              <w:spacing w:after="60"/>
              <w:rPr>
                <w:rFonts w:cs="Arial"/>
                <w:bCs w:val="0"/>
                <w:szCs w:val="22"/>
              </w:rPr>
            </w:pPr>
            <w:r w:rsidRPr="00826285">
              <w:rPr>
                <w:rFonts w:cs="Arial"/>
                <w:bCs w:val="0"/>
                <w:szCs w:val="22"/>
              </w:rPr>
              <w:t>USA</w:t>
            </w:r>
          </w:p>
        </w:tc>
      </w:tr>
      <w:tr w:rsidR="00A968FE" w:rsidRPr="00826285" w14:paraId="6D8E28FA" w14:textId="77777777" w:rsidTr="004B68CF">
        <w:tc>
          <w:tcPr>
            <w:tcW w:w="2835" w:type="dxa"/>
          </w:tcPr>
          <w:p w14:paraId="3A0ADB53" w14:textId="77777777" w:rsidR="00A968FE" w:rsidRPr="00826285" w:rsidRDefault="00A968FE" w:rsidP="00A968FE">
            <w:pPr>
              <w:pStyle w:val="BodyText"/>
              <w:spacing w:after="60"/>
              <w:ind w:right="-70"/>
              <w:rPr>
                <w:rFonts w:cs="Arial"/>
                <w:bCs w:val="0"/>
                <w:szCs w:val="22"/>
              </w:rPr>
            </w:pPr>
            <w:proofErr w:type="spellStart"/>
            <w:r w:rsidRPr="00F076D7">
              <w:rPr>
                <w:rFonts w:cs="Arial"/>
                <w:bCs w:val="0"/>
                <w:szCs w:val="22"/>
              </w:rPr>
              <w:t>Tuncay</w:t>
            </w:r>
            <w:proofErr w:type="spellEnd"/>
            <w:r w:rsidRPr="00F076D7">
              <w:rPr>
                <w:rFonts w:cs="Arial"/>
                <w:bCs w:val="0"/>
                <w:szCs w:val="22"/>
              </w:rPr>
              <w:t xml:space="preserve"> </w:t>
            </w:r>
            <w:proofErr w:type="spellStart"/>
            <w:r w:rsidRPr="00F076D7">
              <w:rPr>
                <w:rFonts w:cs="Arial"/>
                <w:bCs w:val="0"/>
                <w:szCs w:val="22"/>
              </w:rPr>
              <w:t>Çehreli</w:t>
            </w:r>
            <w:proofErr w:type="spellEnd"/>
          </w:p>
        </w:tc>
        <w:tc>
          <w:tcPr>
            <w:tcW w:w="3686" w:type="dxa"/>
          </w:tcPr>
          <w:p w14:paraId="4D8CDE03" w14:textId="77777777" w:rsidR="00A968FE" w:rsidRPr="00826285" w:rsidRDefault="00A968FE" w:rsidP="00A968FE">
            <w:pPr>
              <w:pStyle w:val="BodyText"/>
              <w:spacing w:after="60"/>
              <w:rPr>
                <w:rFonts w:cs="Arial"/>
                <w:bCs w:val="0"/>
                <w:szCs w:val="22"/>
              </w:rPr>
            </w:pPr>
            <w:r w:rsidRPr="00826285">
              <w:rPr>
                <w:rFonts w:cs="Arial"/>
                <w:bCs w:val="0"/>
                <w:szCs w:val="22"/>
              </w:rPr>
              <w:t>Chair, VTS Committee</w:t>
            </w:r>
          </w:p>
        </w:tc>
        <w:tc>
          <w:tcPr>
            <w:tcW w:w="2551" w:type="dxa"/>
          </w:tcPr>
          <w:p w14:paraId="302DF148" w14:textId="77777777" w:rsidR="00A968FE" w:rsidRPr="00826285" w:rsidRDefault="00A968FE" w:rsidP="00A968FE">
            <w:pPr>
              <w:pStyle w:val="BodyText"/>
              <w:spacing w:after="60"/>
              <w:rPr>
                <w:rFonts w:cs="Arial"/>
                <w:bCs w:val="0"/>
                <w:szCs w:val="22"/>
              </w:rPr>
            </w:pPr>
            <w:r>
              <w:rPr>
                <w:rFonts w:cs="Arial"/>
                <w:bCs w:val="0"/>
                <w:szCs w:val="22"/>
              </w:rPr>
              <w:t>Turkey</w:t>
            </w:r>
          </w:p>
        </w:tc>
      </w:tr>
      <w:tr w:rsidR="00A968FE" w:rsidRPr="00826285" w14:paraId="778D644A" w14:textId="77777777" w:rsidTr="004B68CF">
        <w:tc>
          <w:tcPr>
            <w:tcW w:w="2835" w:type="dxa"/>
          </w:tcPr>
          <w:p w14:paraId="01C6E627" w14:textId="77777777" w:rsidR="00A968FE" w:rsidRPr="00826285" w:rsidRDefault="00A968FE">
            <w:pPr>
              <w:pStyle w:val="BodyText"/>
              <w:spacing w:after="60"/>
              <w:ind w:right="-70"/>
              <w:rPr>
                <w:rFonts w:cs="Arial"/>
                <w:bCs w:val="0"/>
                <w:szCs w:val="22"/>
              </w:rPr>
            </w:pPr>
            <w:r>
              <w:rPr>
                <w:rFonts w:cs="Arial"/>
                <w:bCs w:val="0"/>
                <w:snapToGrid w:val="0"/>
                <w:szCs w:val="22"/>
              </w:rPr>
              <w:t>Seamus Doyle</w:t>
            </w:r>
          </w:p>
        </w:tc>
        <w:tc>
          <w:tcPr>
            <w:tcW w:w="3686" w:type="dxa"/>
          </w:tcPr>
          <w:p w14:paraId="467805DD" w14:textId="77777777" w:rsidR="00A968FE" w:rsidRPr="00826285" w:rsidRDefault="00A968FE" w:rsidP="002C426F">
            <w:pPr>
              <w:pStyle w:val="BodyText"/>
              <w:spacing w:after="60"/>
              <w:rPr>
                <w:rFonts w:cs="Arial"/>
                <w:bCs w:val="0"/>
                <w:szCs w:val="22"/>
              </w:rPr>
            </w:pPr>
            <w:r>
              <w:rPr>
                <w:rFonts w:cs="Arial"/>
                <w:bCs w:val="0"/>
                <w:szCs w:val="22"/>
              </w:rPr>
              <w:t>Vice Chair, EEP Committee</w:t>
            </w:r>
          </w:p>
        </w:tc>
        <w:tc>
          <w:tcPr>
            <w:tcW w:w="2551" w:type="dxa"/>
          </w:tcPr>
          <w:p w14:paraId="0585C2C3" w14:textId="77777777" w:rsidR="00A968FE" w:rsidRPr="00826285" w:rsidRDefault="00A968FE">
            <w:pPr>
              <w:pStyle w:val="BodyText"/>
              <w:spacing w:after="60"/>
              <w:rPr>
                <w:rFonts w:cs="Arial"/>
                <w:bCs w:val="0"/>
                <w:szCs w:val="22"/>
              </w:rPr>
            </w:pPr>
            <w:r>
              <w:rPr>
                <w:rFonts w:cs="Arial"/>
                <w:bCs w:val="0"/>
                <w:szCs w:val="22"/>
              </w:rPr>
              <w:t>Ireland</w:t>
            </w:r>
          </w:p>
        </w:tc>
      </w:tr>
      <w:tr w:rsidR="00A968FE" w:rsidRPr="00826285" w14:paraId="64DF20C1" w14:textId="77777777" w:rsidTr="004B68CF">
        <w:tc>
          <w:tcPr>
            <w:tcW w:w="2835" w:type="dxa"/>
          </w:tcPr>
          <w:p w14:paraId="064D6698" w14:textId="77777777" w:rsidR="00A968FE" w:rsidRDefault="00A968FE">
            <w:pPr>
              <w:pStyle w:val="BodyText"/>
              <w:spacing w:after="60"/>
              <w:ind w:right="-70"/>
              <w:rPr>
                <w:rFonts w:cs="Arial"/>
                <w:bCs w:val="0"/>
                <w:snapToGrid w:val="0"/>
                <w:szCs w:val="22"/>
              </w:rPr>
            </w:pPr>
            <w:r>
              <w:rPr>
                <w:rFonts w:cs="Arial"/>
                <w:bCs w:val="0"/>
                <w:snapToGrid w:val="0"/>
                <w:szCs w:val="22"/>
              </w:rPr>
              <w:t>Nick Ward</w:t>
            </w:r>
          </w:p>
        </w:tc>
        <w:tc>
          <w:tcPr>
            <w:tcW w:w="3686" w:type="dxa"/>
          </w:tcPr>
          <w:p w14:paraId="6265847F" w14:textId="77777777" w:rsidR="00A968FE" w:rsidRDefault="00A968FE" w:rsidP="002C426F">
            <w:pPr>
              <w:pStyle w:val="BodyText"/>
              <w:spacing w:after="60"/>
              <w:rPr>
                <w:rFonts w:cs="Arial"/>
                <w:bCs w:val="0"/>
                <w:szCs w:val="22"/>
              </w:rPr>
            </w:pPr>
            <w:r>
              <w:rPr>
                <w:rFonts w:cs="Arial"/>
                <w:bCs w:val="0"/>
                <w:szCs w:val="22"/>
              </w:rPr>
              <w:t>Vice Chair, e-NAV Committee</w:t>
            </w:r>
          </w:p>
        </w:tc>
        <w:tc>
          <w:tcPr>
            <w:tcW w:w="2551" w:type="dxa"/>
          </w:tcPr>
          <w:p w14:paraId="6B98ED93" w14:textId="77777777" w:rsidR="00A968FE" w:rsidRDefault="00A968FE">
            <w:pPr>
              <w:pStyle w:val="BodyText"/>
              <w:spacing w:after="60"/>
              <w:rPr>
                <w:rFonts w:cs="Arial"/>
                <w:bCs w:val="0"/>
                <w:szCs w:val="22"/>
              </w:rPr>
            </w:pPr>
            <w:r>
              <w:rPr>
                <w:rFonts w:cs="Arial"/>
                <w:bCs w:val="0"/>
                <w:szCs w:val="22"/>
              </w:rPr>
              <w:t>UK</w:t>
            </w:r>
          </w:p>
        </w:tc>
      </w:tr>
      <w:tr w:rsidR="00A968FE" w:rsidRPr="00826285" w14:paraId="3A0A4942" w14:textId="77777777" w:rsidTr="004B68CF">
        <w:tc>
          <w:tcPr>
            <w:tcW w:w="2835" w:type="dxa"/>
          </w:tcPr>
          <w:p w14:paraId="5EF86BCC" w14:textId="77777777" w:rsidR="00A968FE" w:rsidRPr="00826285" w:rsidRDefault="00A968FE" w:rsidP="00A968FE">
            <w:pPr>
              <w:pStyle w:val="BodyText"/>
              <w:spacing w:after="60"/>
              <w:ind w:right="-70"/>
              <w:rPr>
                <w:rFonts w:cs="Arial"/>
                <w:bCs w:val="0"/>
                <w:szCs w:val="22"/>
              </w:rPr>
            </w:pPr>
            <w:r>
              <w:rPr>
                <w:rFonts w:cs="Arial"/>
                <w:bCs w:val="0"/>
                <w:snapToGrid w:val="0"/>
                <w:szCs w:val="22"/>
              </w:rPr>
              <w:t>Steve Nell</w:t>
            </w:r>
          </w:p>
        </w:tc>
        <w:tc>
          <w:tcPr>
            <w:tcW w:w="3686" w:type="dxa"/>
          </w:tcPr>
          <w:p w14:paraId="7B4C4939" w14:textId="77777777" w:rsidR="00A968FE" w:rsidRPr="00826285" w:rsidRDefault="00A968FE" w:rsidP="00A968FE">
            <w:pPr>
              <w:pStyle w:val="BodyText"/>
              <w:spacing w:after="60"/>
              <w:rPr>
                <w:rFonts w:cs="Arial"/>
                <w:bCs w:val="0"/>
                <w:szCs w:val="22"/>
              </w:rPr>
            </w:pPr>
            <w:r w:rsidRPr="00826285">
              <w:rPr>
                <w:rFonts w:cs="Arial"/>
                <w:bCs w:val="0"/>
                <w:szCs w:val="22"/>
              </w:rPr>
              <w:t>IMC Vice President</w:t>
            </w:r>
          </w:p>
        </w:tc>
        <w:tc>
          <w:tcPr>
            <w:tcW w:w="2551" w:type="dxa"/>
          </w:tcPr>
          <w:p w14:paraId="38A200ED" w14:textId="77777777" w:rsidR="00A968FE" w:rsidRPr="00826285" w:rsidRDefault="00A968FE" w:rsidP="00A968FE">
            <w:pPr>
              <w:pStyle w:val="BodyText"/>
              <w:spacing w:after="60"/>
              <w:rPr>
                <w:rFonts w:cs="Arial"/>
                <w:bCs w:val="0"/>
                <w:szCs w:val="22"/>
              </w:rPr>
            </w:pPr>
            <w:r w:rsidRPr="00826285">
              <w:rPr>
                <w:rFonts w:cs="Arial"/>
                <w:bCs w:val="0"/>
                <w:szCs w:val="22"/>
              </w:rPr>
              <w:t>IMC</w:t>
            </w:r>
          </w:p>
        </w:tc>
      </w:tr>
      <w:tr w:rsidR="00A968FE" w:rsidRPr="00826285" w14:paraId="3F2E5DCB" w14:textId="77777777" w:rsidTr="004B68CF">
        <w:tc>
          <w:tcPr>
            <w:tcW w:w="2835" w:type="dxa"/>
          </w:tcPr>
          <w:p w14:paraId="37A9358E" w14:textId="77777777" w:rsidR="00A968FE" w:rsidRPr="00826285" w:rsidRDefault="00A968FE" w:rsidP="00FE11BA">
            <w:pPr>
              <w:pStyle w:val="BodyText"/>
              <w:spacing w:after="60"/>
              <w:ind w:right="-70"/>
              <w:rPr>
                <w:rFonts w:cs="Arial"/>
                <w:bCs w:val="0"/>
                <w:szCs w:val="22"/>
              </w:rPr>
            </w:pPr>
            <w:r w:rsidRPr="00826285">
              <w:rPr>
                <w:rFonts w:cs="Arial"/>
                <w:bCs w:val="0"/>
                <w:szCs w:val="22"/>
              </w:rPr>
              <w:t>Mike Hadley</w:t>
            </w:r>
          </w:p>
        </w:tc>
        <w:tc>
          <w:tcPr>
            <w:tcW w:w="3686" w:type="dxa"/>
          </w:tcPr>
          <w:p w14:paraId="7178547C" w14:textId="77777777" w:rsidR="00A968FE" w:rsidRPr="00826285" w:rsidRDefault="00A968FE" w:rsidP="00FE11BA">
            <w:pPr>
              <w:pStyle w:val="BodyText"/>
              <w:spacing w:after="60"/>
              <w:rPr>
                <w:rFonts w:cs="Arial"/>
                <w:bCs w:val="0"/>
                <w:szCs w:val="22"/>
              </w:rPr>
            </w:pPr>
            <w:r w:rsidRPr="00826285">
              <w:rPr>
                <w:rFonts w:cs="Arial"/>
                <w:bCs w:val="0"/>
                <w:szCs w:val="22"/>
              </w:rPr>
              <w:t>Technical Co-ordination Manager</w:t>
            </w:r>
          </w:p>
        </w:tc>
        <w:tc>
          <w:tcPr>
            <w:tcW w:w="2551" w:type="dxa"/>
          </w:tcPr>
          <w:p w14:paraId="304E1953" w14:textId="77777777" w:rsidR="00A968FE" w:rsidRPr="00826285" w:rsidRDefault="00A968FE" w:rsidP="00FE11BA">
            <w:pPr>
              <w:pStyle w:val="BodyText"/>
              <w:spacing w:after="60"/>
              <w:rPr>
                <w:rFonts w:cs="Arial"/>
                <w:bCs w:val="0"/>
                <w:szCs w:val="22"/>
              </w:rPr>
            </w:pPr>
            <w:r w:rsidRPr="00826285">
              <w:rPr>
                <w:rFonts w:cs="Arial"/>
                <w:bCs w:val="0"/>
                <w:szCs w:val="22"/>
              </w:rPr>
              <w:t>IALA</w:t>
            </w:r>
            <w:r>
              <w:rPr>
                <w:rFonts w:cs="Arial"/>
                <w:bCs w:val="0"/>
                <w:szCs w:val="22"/>
              </w:rPr>
              <w:t xml:space="preserve"> - Secretary</w:t>
            </w:r>
          </w:p>
        </w:tc>
      </w:tr>
      <w:tr w:rsidR="00A968FE" w:rsidRPr="00826285" w14:paraId="221D7809" w14:textId="77777777" w:rsidTr="004B68CF">
        <w:tc>
          <w:tcPr>
            <w:tcW w:w="2835" w:type="dxa"/>
          </w:tcPr>
          <w:p w14:paraId="70D10A03" w14:textId="77777777" w:rsidR="00A968FE" w:rsidRPr="00826285" w:rsidRDefault="00A968FE" w:rsidP="00FE11BA">
            <w:pPr>
              <w:pStyle w:val="BodyText"/>
              <w:spacing w:after="60"/>
              <w:ind w:right="-70"/>
              <w:rPr>
                <w:rFonts w:cs="Arial"/>
                <w:bCs w:val="0"/>
                <w:szCs w:val="22"/>
              </w:rPr>
            </w:pPr>
            <w:r w:rsidRPr="00826285">
              <w:rPr>
                <w:rFonts w:cs="Arial"/>
                <w:bCs w:val="0"/>
                <w:szCs w:val="22"/>
              </w:rPr>
              <w:t xml:space="preserve">Jean Charles </w:t>
            </w:r>
            <w:proofErr w:type="spellStart"/>
            <w:r w:rsidRPr="00826285">
              <w:rPr>
                <w:rFonts w:cs="Arial"/>
                <w:bCs w:val="0"/>
                <w:szCs w:val="22"/>
              </w:rPr>
              <w:t>Leclair</w:t>
            </w:r>
            <w:proofErr w:type="spellEnd"/>
          </w:p>
        </w:tc>
        <w:tc>
          <w:tcPr>
            <w:tcW w:w="3686" w:type="dxa"/>
          </w:tcPr>
          <w:p w14:paraId="1E7A0A0E" w14:textId="77777777" w:rsidR="00A968FE" w:rsidRPr="00826285" w:rsidRDefault="00A968FE" w:rsidP="00FE11BA">
            <w:pPr>
              <w:pStyle w:val="BodyText"/>
              <w:spacing w:after="60"/>
              <w:rPr>
                <w:rFonts w:cs="Arial"/>
                <w:bCs w:val="0"/>
                <w:szCs w:val="22"/>
              </w:rPr>
            </w:pPr>
            <w:r w:rsidRPr="00826285">
              <w:rPr>
                <w:rFonts w:cs="Arial"/>
                <w:bCs w:val="0"/>
                <w:szCs w:val="22"/>
              </w:rPr>
              <w:t>IALA Representative to IMO</w:t>
            </w:r>
          </w:p>
        </w:tc>
        <w:tc>
          <w:tcPr>
            <w:tcW w:w="2551" w:type="dxa"/>
          </w:tcPr>
          <w:p w14:paraId="4AE08364" w14:textId="77777777" w:rsidR="00A968FE" w:rsidRPr="00826285" w:rsidRDefault="00A968FE" w:rsidP="00FE11BA">
            <w:pPr>
              <w:pStyle w:val="BodyText"/>
              <w:spacing w:after="60"/>
              <w:rPr>
                <w:rFonts w:cs="Arial"/>
                <w:bCs w:val="0"/>
                <w:szCs w:val="22"/>
              </w:rPr>
            </w:pPr>
            <w:r w:rsidRPr="00826285">
              <w:rPr>
                <w:rFonts w:cs="Arial"/>
                <w:bCs w:val="0"/>
                <w:szCs w:val="22"/>
              </w:rPr>
              <w:t>IALA</w:t>
            </w:r>
          </w:p>
        </w:tc>
      </w:tr>
      <w:tr w:rsidR="00A968FE" w:rsidRPr="00826285" w14:paraId="5540B84F" w14:textId="77777777" w:rsidTr="004B68CF">
        <w:tc>
          <w:tcPr>
            <w:tcW w:w="2835" w:type="dxa"/>
          </w:tcPr>
          <w:p w14:paraId="5F92A98A" w14:textId="77777777" w:rsidR="00A968FE" w:rsidRPr="00826285" w:rsidRDefault="00A968FE" w:rsidP="00FE11BA">
            <w:pPr>
              <w:pStyle w:val="BodyText"/>
              <w:spacing w:after="60"/>
              <w:ind w:right="-70"/>
              <w:rPr>
                <w:rFonts w:cs="Arial"/>
                <w:bCs w:val="0"/>
                <w:szCs w:val="22"/>
              </w:rPr>
            </w:pPr>
            <w:r w:rsidRPr="00826285">
              <w:rPr>
                <w:rFonts w:cs="Arial"/>
                <w:bCs w:val="0"/>
                <w:szCs w:val="22"/>
              </w:rPr>
              <w:t xml:space="preserve">Marie-Helene </w:t>
            </w:r>
            <w:proofErr w:type="spellStart"/>
            <w:r w:rsidRPr="00826285">
              <w:rPr>
                <w:rFonts w:cs="Arial"/>
                <w:bCs w:val="0"/>
                <w:szCs w:val="22"/>
              </w:rPr>
              <w:t>Grillet</w:t>
            </w:r>
            <w:proofErr w:type="spellEnd"/>
          </w:p>
        </w:tc>
        <w:tc>
          <w:tcPr>
            <w:tcW w:w="3686" w:type="dxa"/>
          </w:tcPr>
          <w:p w14:paraId="187EFCC9" w14:textId="77777777" w:rsidR="00A968FE" w:rsidRPr="00826285" w:rsidRDefault="00A968FE" w:rsidP="00FE11BA">
            <w:pPr>
              <w:pStyle w:val="BodyText"/>
              <w:spacing w:after="60"/>
              <w:rPr>
                <w:rFonts w:cs="Arial"/>
                <w:bCs w:val="0"/>
                <w:szCs w:val="22"/>
              </w:rPr>
            </w:pPr>
            <w:r w:rsidRPr="00826285">
              <w:rPr>
                <w:rFonts w:cs="Arial"/>
                <w:bCs w:val="0"/>
                <w:szCs w:val="22"/>
              </w:rPr>
              <w:t>Administration Manager</w:t>
            </w:r>
          </w:p>
        </w:tc>
        <w:tc>
          <w:tcPr>
            <w:tcW w:w="2551" w:type="dxa"/>
          </w:tcPr>
          <w:p w14:paraId="5AB462D7" w14:textId="77777777" w:rsidR="00A968FE" w:rsidRPr="00826285" w:rsidRDefault="00A968FE" w:rsidP="00FE11BA">
            <w:pPr>
              <w:pStyle w:val="BodyText"/>
              <w:spacing w:after="60"/>
              <w:rPr>
                <w:rFonts w:cs="Arial"/>
                <w:bCs w:val="0"/>
                <w:szCs w:val="22"/>
              </w:rPr>
            </w:pPr>
            <w:r w:rsidRPr="00826285">
              <w:rPr>
                <w:rFonts w:cs="Arial"/>
                <w:bCs w:val="0"/>
                <w:szCs w:val="22"/>
              </w:rPr>
              <w:t>IALA</w:t>
            </w:r>
          </w:p>
        </w:tc>
      </w:tr>
      <w:tr w:rsidR="00A968FE" w:rsidRPr="00826285" w14:paraId="2C39DD27" w14:textId="77777777" w:rsidTr="004B68CF">
        <w:tc>
          <w:tcPr>
            <w:tcW w:w="2835" w:type="dxa"/>
          </w:tcPr>
          <w:p w14:paraId="2EEB7F40" w14:textId="77777777" w:rsidR="00A968FE" w:rsidRPr="00826285" w:rsidRDefault="00A968FE">
            <w:pPr>
              <w:pStyle w:val="BodyText"/>
              <w:spacing w:after="60"/>
              <w:ind w:right="-70"/>
              <w:rPr>
                <w:rFonts w:cs="Arial"/>
                <w:bCs w:val="0"/>
                <w:snapToGrid w:val="0"/>
                <w:szCs w:val="22"/>
              </w:rPr>
            </w:pPr>
            <w:r w:rsidRPr="00826285">
              <w:rPr>
                <w:rFonts w:cs="Arial"/>
                <w:bCs w:val="0"/>
                <w:snapToGrid w:val="0"/>
                <w:szCs w:val="22"/>
              </w:rPr>
              <w:t>Paul Ridgway</w:t>
            </w:r>
          </w:p>
        </w:tc>
        <w:tc>
          <w:tcPr>
            <w:tcW w:w="3686" w:type="dxa"/>
          </w:tcPr>
          <w:p w14:paraId="1B7D77D8" w14:textId="77777777" w:rsidR="00A968FE" w:rsidRPr="00826285" w:rsidRDefault="00A968FE">
            <w:pPr>
              <w:pStyle w:val="BodyText"/>
              <w:spacing w:after="60"/>
              <w:rPr>
                <w:rFonts w:cs="Arial"/>
                <w:bCs w:val="0"/>
                <w:szCs w:val="22"/>
              </w:rPr>
            </w:pPr>
            <w:r>
              <w:rPr>
                <w:rFonts w:cs="Arial"/>
                <w:bCs w:val="0"/>
                <w:szCs w:val="22"/>
              </w:rPr>
              <w:t xml:space="preserve">Editor </w:t>
            </w:r>
            <w:r w:rsidRPr="00826285">
              <w:rPr>
                <w:rFonts w:cs="Arial"/>
                <w:bCs w:val="0"/>
                <w:szCs w:val="22"/>
              </w:rPr>
              <w:t>IALA Bulletin</w:t>
            </w:r>
          </w:p>
        </w:tc>
        <w:tc>
          <w:tcPr>
            <w:tcW w:w="2551" w:type="dxa"/>
          </w:tcPr>
          <w:p w14:paraId="376B58C9" w14:textId="77777777" w:rsidR="00A968FE" w:rsidRPr="00826285" w:rsidRDefault="00A968FE">
            <w:pPr>
              <w:pStyle w:val="BodyText"/>
              <w:spacing w:after="60"/>
              <w:rPr>
                <w:rFonts w:cs="Arial"/>
                <w:bCs w:val="0"/>
                <w:szCs w:val="22"/>
              </w:rPr>
            </w:pPr>
            <w:r w:rsidRPr="00826285">
              <w:rPr>
                <w:rFonts w:cs="Arial"/>
                <w:bCs w:val="0"/>
                <w:szCs w:val="22"/>
              </w:rPr>
              <w:t>IALA</w:t>
            </w:r>
          </w:p>
        </w:tc>
      </w:tr>
      <w:tr w:rsidR="00A968FE" w:rsidRPr="00826285" w14:paraId="65CD3442" w14:textId="77777777" w:rsidTr="004B68CF">
        <w:tc>
          <w:tcPr>
            <w:tcW w:w="2835" w:type="dxa"/>
          </w:tcPr>
          <w:p w14:paraId="42E5FB9B" w14:textId="77777777" w:rsidR="00A968FE" w:rsidRPr="00826285" w:rsidRDefault="00A968FE">
            <w:pPr>
              <w:pStyle w:val="BodyText"/>
              <w:spacing w:after="60"/>
              <w:ind w:right="-70"/>
              <w:rPr>
                <w:rFonts w:cs="Arial"/>
                <w:bCs w:val="0"/>
                <w:snapToGrid w:val="0"/>
                <w:szCs w:val="22"/>
              </w:rPr>
            </w:pPr>
            <w:r>
              <w:rPr>
                <w:rFonts w:cs="Arial"/>
                <w:bCs w:val="0"/>
                <w:snapToGrid w:val="0"/>
                <w:szCs w:val="22"/>
              </w:rPr>
              <w:t xml:space="preserve">Mayumi </w:t>
            </w:r>
            <w:proofErr w:type="spellStart"/>
            <w:r>
              <w:rPr>
                <w:rFonts w:cs="Arial"/>
                <w:bCs w:val="0"/>
                <w:snapToGrid w:val="0"/>
                <w:szCs w:val="22"/>
              </w:rPr>
              <w:t>Arita</w:t>
            </w:r>
            <w:proofErr w:type="spellEnd"/>
          </w:p>
        </w:tc>
        <w:tc>
          <w:tcPr>
            <w:tcW w:w="3686" w:type="dxa"/>
          </w:tcPr>
          <w:p w14:paraId="0BF24C5E" w14:textId="77777777" w:rsidR="00A968FE" w:rsidRDefault="00A968FE">
            <w:pPr>
              <w:pStyle w:val="BodyText"/>
              <w:spacing w:after="60"/>
              <w:rPr>
                <w:rFonts w:cs="Arial"/>
                <w:bCs w:val="0"/>
                <w:szCs w:val="22"/>
              </w:rPr>
            </w:pPr>
            <w:r>
              <w:rPr>
                <w:rFonts w:cs="Arial"/>
                <w:bCs w:val="0"/>
                <w:szCs w:val="22"/>
              </w:rPr>
              <w:t>On secondment</w:t>
            </w:r>
          </w:p>
        </w:tc>
        <w:tc>
          <w:tcPr>
            <w:tcW w:w="2551" w:type="dxa"/>
          </w:tcPr>
          <w:p w14:paraId="69686A91" w14:textId="77777777" w:rsidR="00A968FE" w:rsidRPr="00826285" w:rsidRDefault="00A968FE">
            <w:pPr>
              <w:pStyle w:val="BodyText"/>
              <w:spacing w:after="60"/>
              <w:rPr>
                <w:rFonts w:cs="Arial"/>
                <w:bCs w:val="0"/>
                <w:szCs w:val="22"/>
              </w:rPr>
            </w:pPr>
            <w:r>
              <w:rPr>
                <w:rFonts w:cs="Arial"/>
                <w:bCs w:val="0"/>
                <w:szCs w:val="22"/>
              </w:rPr>
              <w:t>Japan Coast Guard</w:t>
            </w:r>
          </w:p>
        </w:tc>
      </w:tr>
    </w:tbl>
    <w:p w14:paraId="0C5AC449" w14:textId="77777777" w:rsidR="002B4ED6" w:rsidRDefault="002B4ED6">
      <w:pPr>
        <w:pStyle w:val="BodyTextIndent2"/>
        <w:ind w:firstLine="0"/>
      </w:pPr>
    </w:p>
    <w:p w14:paraId="1128E51C" w14:textId="77777777" w:rsidR="002C426F" w:rsidRDefault="002C426F" w:rsidP="002C426F">
      <w:pPr>
        <w:pStyle w:val="BodyText"/>
      </w:pPr>
      <w:r>
        <w:t>Apologies were received from:</w:t>
      </w:r>
    </w:p>
    <w:tbl>
      <w:tblPr>
        <w:tblW w:w="9072" w:type="dxa"/>
        <w:tblInd w:w="70" w:type="dxa"/>
        <w:tblLayout w:type="fixed"/>
        <w:tblCellMar>
          <w:left w:w="70" w:type="dxa"/>
          <w:right w:w="70" w:type="dxa"/>
        </w:tblCellMar>
        <w:tblLook w:val="0000" w:firstRow="0" w:lastRow="0" w:firstColumn="0" w:lastColumn="0" w:noHBand="0" w:noVBand="0"/>
      </w:tblPr>
      <w:tblGrid>
        <w:gridCol w:w="2977"/>
        <w:gridCol w:w="3495"/>
        <w:gridCol w:w="2600"/>
      </w:tblGrid>
      <w:tr w:rsidR="00A968FE" w:rsidRPr="00826285" w14:paraId="00E77889" w14:textId="77777777" w:rsidTr="004B68CF">
        <w:tc>
          <w:tcPr>
            <w:tcW w:w="2977" w:type="dxa"/>
          </w:tcPr>
          <w:p w14:paraId="68EA2CAD" w14:textId="77777777" w:rsidR="00A968FE" w:rsidRDefault="00A968FE" w:rsidP="00A968FE">
            <w:pPr>
              <w:pStyle w:val="BodyText"/>
              <w:spacing w:after="60"/>
              <w:ind w:right="-70"/>
              <w:rPr>
                <w:rFonts w:cs="Arial"/>
                <w:bCs w:val="0"/>
                <w:szCs w:val="22"/>
              </w:rPr>
            </w:pPr>
            <w:proofErr w:type="spellStart"/>
            <w:r>
              <w:rPr>
                <w:rFonts w:cs="Arial"/>
                <w:bCs w:val="0"/>
                <w:szCs w:val="22"/>
              </w:rPr>
              <w:t>Svend</w:t>
            </w:r>
            <w:proofErr w:type="spellEnd"/>
            <w:r>
              <w:rPr>
                <w:rFonts w:cs="Arial"/>
                <w:bCs w:val="0"/>
                <w:szCs w:val="22"/>
              </w:rPr>
              <w:t xml:space="preserve"> </w:t>
            </w:r>
            <w:proofErr w:type="spellStart"/>
            <w:r>
              <w:rPr>
                <w:rFonts w:cs="Arial"/>
                <w:bCs w:val="0"/>
                <w:szCs w:val="22"/>
              </w:rPr>
              <w:t>Eskildsen</w:t>
            </w:r>
            <w:proofErr w:type="spellEnd"/>
          </w:p>
        </w:tc>
        <w:tc>
          <w:tcPr>
            <w:tcW w:w="3495" w:type="dxa"/>
          </w:tcPr>
          <w:p w14:paraId="7AC0C9F4" w14:textId="77777777" w:rsidR="00A968FE" w:rsidRPr="00826285" w:rsidRDefault="00A968FE" w:rsidP="00A968FE">
            <w:pPr>
              <w:pStyle w:val="BodyText"/>
              <w:spacing w:after="60"/>
              <w:rPr>
                <w:rFonts w:cs="Arial"/>
                <w:bCs w:val="0"/>
                <w:szCs w:val="22"/>
              </w:rPr>
            </w:pPr>
            <w:r>
              <w:rPr>
                <w:rFonts w:cs="Arial"/>
                <w:bCs w:val="0"/>
                <w:szCs w:val="22"/>
              </w:rPr>
              <w:t>Council member</w:t>
            </w:r>
          </w:p>
        </w:tc>
        <w:tc>
          <w:tcPr>
            <w:tcW w:w="2600" w:type="dxa"/>
          </w:tcPr>
          <w:p w14:paraId="51107F10" w14:textId="77777777" w:rsidR="00A968FE" w:rsidRPr="00826285" w:rsidRDefault="00A968FE" w:rsidP="00A968FE">
            <w:pPr>
              <w:pStyle w:val="BodyText"/>
              <w:spacing w:after="60"/>
              <w:rPr>
                <w:rFonts w:cs="Arial"/>
                <w:bCs w:val="0"/>
                <w:szCs w:val="22"/>
              </w:rPr>
            </w:pPr>
            <w:r>
              <w:rPr>
                <w:rFonts w:cs="Arial"/>
                <w:bCs w:val="0"/>
                <w:szCs w:val="22"/>
              </w:rPr>
              <w:t>Denmark</w:t>
            </w:r>
          </w:p>
        </w:tc>
      </w:tr>
      <w:tr w:rsidR="00A968FE" w:rsidRPr="00826285" w14:paraId="577A7DFF" w14:textId="77777777" w:rsidTr="004B68CF">
        <w:tc>
          <w:tcPr>
            <w:tcW w:w="2977" w:type="dxa"/>
          </w:tcPr>
          <w:p w14:paraId="4B07CC94" w14:textId="77777777" w:rsidR="00A968FE" w:rsidRPr="00F076D7" w:rsidRDefault="00A968FE" w:rsidP="00F64E52">
            <w:pPr>
              <w:pStyle w:val="BodyText"/>
              <w:spacing w:after="60"/>
              <w:ind w:right="-70"/>
              <w:rPr>
                <w:rFonts w:cs="Arial"/>
                <w:bCs w:val="0"/>
                <w:szCs w:val="22"/>
              </w:rPr>
            </w:pPr>
            <w:r>
              <w:rPr>
                <w:rFonts w:cs="Arial"/>
                <w:bCs w:val="0"/>
                <w:szCs w:val="22"/>
              </w:rPr>
              <w:t>Graham Peachey</w:t>
            </w:r>
          </w:p>
        </w:tc>
        <w:tc>
          <w:tcPr>
            <w:tcW w:w="3495" w:type="dxa"/>
          </w:tcPr>
          <w:p w14:paraId="05401513" w14:textId="77777777" w:rsidR="00A968FE" w:rsidRPr="00826285" w:rsidRDefault="00A968FE" w:rsidP="00F64E52">
            <w:pPr>
              <w:pStyle w:val="BodyText"/>
              <w:spacing w:after="60"/>
              <w:rPr>
                <w:rFonts w:cs="Arial"/>
                <w:bCs w:val="0"/>
                <w:szCs w:val="22"/>
              </w:rPr>
            </w:pPr>
            <w:r>
              <w:rPr>
                <w:rFonts w:cs="Arial"/>
                <w:bCs w:val="0"/>
                <w:szCs w:val="22"/>
              </w:rPr>
              <w:t>Council member</w:t>
            </w:r>
          </w:p>
        </w:tc>
        <w:tc>
          <w:tcPr>
            <w:tcW w:w="2600" w:type="dxa"/>
          </w:tcPr>
          <w:p w14:paraId="0675278A" w14:textId="77777777" w:rsidR="00A968FE" w:rsidRDefault="00A968FE" w:rsidP="00F64E52">
            <w:pPr>
              <w:pStyle w:val="BodyText"/>
              <w:spacing w:after="60"/>
              <w:rPr>
                <w:rFonts w:cs="Arial"/>
                <w:bCs w:val="0"/>
                <w:szCs w:val="22"/>
              </w:rPr>
            </w:pPr>
            <w:r>
              <w:rPr>
                <w:rFonts w:cs="Arial"/>
                <w:bCs w:val="0"/>
                <w:szCs w:val="22"/>
              </w:rPr>
              <w:t>Australia</w:t>
            </w:r>
          </w:p>
        </w:tc>
      </w:tr>
      <w:tr w:rsidR="00A968FE" w:rsidRPr="00826285" w14:paraId="4EEFD12D" w14:textId="77777777" w:rsidTr="004B68CF">
        <w:tc>
          <w:tcPr>
            <w:tcW w:w="2977" w:type="dxa"/>
          </w:tcPr>
          <w:p w14:paraId="11408791" w14:textId="77777777" w:rsidR="00A968FE" w:rsidRDefault="00A968FE" w:rsidP="00A968FE">
            <w:pPr>
              <w:pStyle w:val="BodyText"/>
              <w:spacing w:after="60"/>
              <w:ind w:right="-70"/>
              <w:rPr>
                <w:rFonts w:cs="Arial"/>
                <w:bCs w:val="0"/>
                <w:snapToGrid w:val="0"/>
                <w:szCs w:val="22"/>
              </w:rPr>
            </w:pPr>
            <w:r>
              <w:rPr>
                <w:rFonts w:cs="Arial"/>
                <w:bCs w:val="0"/>
                <w:snapToGrid w:val="0"/>
                <w:szCs w:val="22"/>
              </w:rPr>
              <w:t xml:space="preserve">Michael </w:t>
            </w:r>
            <w:proofErr w:type="spellStart"/>
            <w:r>
              <w:rPr>
                <w:rFonts w:cs="Arial"/>
                <w:bCs w:val="0"/>
                <w:snapToGrid w:val="0"/>
                <w:szCs w:val="22"/>
              </w:rPr>
              <w:t>Skov</w:t>
            </w:r>
            <w:proofErr w:type="spellEnd"/>
          </w:p>
        </w:tc>
        <w:tc>
          <w:tcPr>
            <w:tcW w:w="3495" w:type="dxa"/>
          </w:tcPr>
          <w:p w14:paraId="739D76AD" w14:textId="77777777" w:rsidR="00A968FE" w:rsidRPr="00826285" w:rsidRDefault="00A968FE" w:rsidP="00A968FE">
            <w:pPr>
              <w:pStyle w:val="BodyText"/>
              <w:spacing w:after="60"/>
              <w:rPr>
                <w:rFonts w:cs="Arial"/>
                <w:bCs w:val="0"/>
                <w:szCs w:val="22"/>
              </w:rPr>
            </w:pPr>
            <w:r>
              <w:rPr>
                <w:rFonts w:cs="Arial"/>
                <w:bCs w:val="0"/>
                <w:szCs w:val="22"/>
              </w:rPr>
              <w:t>Vice Chair, ANM Committee</w:t>
            </w:r>
          </w:p>
        </w:tc>
        <w:tc>
          <w:tcPr>
            <w:tcW w:w="2600" w:type="dxa"/>
          </w:tcPr>
          <w:p w14:paraId="7ADEC31B" w14:textId="77777777" w:rsidR="00A968FE" w:rsidRPr="00826285" w:rsidRDefault="00A968FE" w:rsidP="00A968FE">
            <w:pPr>
              <w:pStyle w:val="BodyText"/>
              <w:spacing w:after="60"/>
              <w:rPr>
                <w:rFonts w:cs="Arial"/>
                <w:bCs w:val="0"/>
                <w:szCs w:val="22"/>
              </w:rPr>
            </w:pPr>
            <w:r>
              <w:rPr>
                <w:rFonts w:cs="Arial"/>
                <w:bCs w:val="0"/>
                <w:szCs w:val="22"/>
              </w:rPr>
              <w:t>Denmark</w:t>
            </w:r>
          </w:p>
        </w:tc>
      </w:tr>
      <w:tr w:rsidR="00A968FE" w:rsidRPr="00826285" w14:paraId="1A26EF88" w14:textId="77777777" w:rsidTr="004B68CF">
        <w:tc>
          <w:tcPr>
            <w:tcW w:w="2977" w:type="dxa"/>
          </w:tcPr>
          <w:p w14:paraId="61389A9D" w14:textId="77777777" w:rsidR="00A968FE" w:rsidRDefault="00A968FE" w:rsidP="00F64E52">
            <w:pPr>
              <w:pStyle w:val="BodyText"/>
              <w:spacing w:after="60"/>
              <w:ind w:right="-70"/>
              <w:rPr>
                <w:rFonts w:cs="Arial"/>
                <w:bCs w:val="0"/>
                <w:snapToGrid w:val="0"/>
                <w:szCs w:val="22"/>
              </w:rPr>
            </w:pPr>
            <w:r>
              <w:rPr>
                <w:rFonts w:cs="Arial"/>
                <w:bCs w:val="0"/>
                <w:snapToGrid w:val="0"/>
                <w:szCs w:val="22"/>
              </w:rPr>
              <w:t xml:space="preserve">Neil </w:t>
            </w:r>
            <w:proofErr w:type="spellStart"/>
            <w:r>
              <w:rPr>
                <w:rFonts w:cs="Arial"/>
                <w:bCs w:val="0"/>
                <w:snapToGrid w:val="0"/>
                <w:szCs w:val="22"/>
              </w:rPr>
              <w:t>Trainor</w:t>
            </w:r>
            <w:proofErr w:type="spellEnd"/>
          </w:p>
        </w:tc>
        <w:tc>
          <w:tcPr>
            <w:tcW w:w="3495" w:type="dxa"/>
          </w:tcPr>
          <w:p w14:paraId="53906F1F" w14:textId="77777777" w:rsidR="00A968FE" w:rsidRPr="00826285" w:rsidRDefault="00A968FE" w:rsidP="002C426F">
            <w:pPr>
              <w:pStyle w:val="BodyText"/>
              <w:spacing w:after="60"/>
              <w:rPr>
                <w:rFonts w:cs="Arial"/>
                <w:bCs w:val="0"/>
                <w:szCs w:val="22"/>
              </w:rPr>
            </w:pPr>
            <w:r>
              <w:rPr>
                <w:rFonts w:cs="Arial"/>
                <w:bCs w:val="0"/>
                <w:szCs w:val="22"/>
              </w:rPr>
              <w:t>Vice Chair, VTS Committee</w:t>
            </w:r>
          </w:p>
        </w:tc>
        <w:tc>
          <w:tcPr>
            <w:tcW w:w="2600" w:type="dxa"/>
          </w:tcPr>
          <w:p w14:paraId="6703DC4A" w14:textId="77777777" w:rsidR="00A968FE" w:rsidRPr="00826285" w:rsidRDefault="00A968FE" w:rsidP="00F64E52">
            <w:pPr>
              <w:pStyle w:val="BodyText"/>
              <w:spacing w:after="60"/>
              <w:rPr>
                <w:rFonts w:cs="Arial"/>
                <w:bCs w:val="0"/>
                <w:szCs w:val="22"/>
              </w:rPr>
            </w:pPr>
            <w:r>
              <w:rPr>
                <w:rFonts w:cs="Arial"/>
                <w:bCs w:val="0"/>
                <w:szCs w:val="22"/>
              </w:rPr>
              <w:t>Australia</w:t>
            </w:r>
          </w:p>
        </w:tc>
      </w:tr>
    </w:tbl>
    <w:p w14:paraId="62BFF66B" w14:textId="77777777" w:rsidR="00574ABA" w:rsidRPr="00AC47AD" w:rsidRDefault="00363314" w:rsidP="00117004">
      <w:pPr>
        <w:pStyle w:val="Heading2"/>
      </w:pPr>
      <w:r>
        <w:br w:type="page"/>
      </w:r>
      <w:bookmarkStart w:id="4" w:name="_Toc181356818"/>
      <w:r w:rsidR="00AC47AD" w:rsidRPr="005D6C73">
        <w:lastRenderedPageBreak/>
        <w:t>Output and Working Papers</w:t>
      </w:r>
      <w:bookmarkEnd w:id="4"/>
    </w:p>
    <w:p w14:paraId="795D41AE" w14:textId="77777777" w:rsidR="00574ABA" w:rsidRPr="005D6C73" w:rsidRDefault="00355CCA" w:rsidP="000E22D4">
      <w:pPr>
        <w:pStyle w:val="BodyText"/>
      </w:pPr>
      <w:r>
        <w:t xml:space="preserve">A list of </w:t>
      </w:r>
      <w:r w:rsidR="00AC47AD">
        <w:t xml:space="preserve">output and working </w:t>
      </w:r>
      <w:r w:rsidR="00AC47AD" w:rsidRPr="005D6C73">
        <w:t xml:space="preserve">papers </w:t>
      </w:r>
      <w:r w:rsidR="009B5FE7">
        <w:t>is</w:t>
      </w:r>
      <w:r w:rsidR="00574ABA" w:rsidRPr="005D6C73">
        <w:t xml:space="preserve"> </w:t>
      </w:r>
      <w:r w:rsidR="00DE4A5A">
        <w:t>at</w:t>
      </w:r>
      <w:r w:rsidR="00574ABA" w:rsidRPr="005D6C73">
        <w:t xml:space="preserve"> </w:t>
      </w:r>
      <w:r w:rsidR="00BA6BF1">
        <w:rPr>
          <w:highlight w:val="green"/>
        </w:rPr>
        <w:fldChar w:fldCharType="begin"/>
      </w:r>
      <w:r w:rsidR="00BA6BF1">
        <w:instrText xml:space="preserve"> REF _Ref244652256 \r \h </w:instrText>
      </w:r>
      <w:r w:rsidR="00BA6BF1">
        <w:rPr>
          <w:highlight w:val="green"/>
        </w:rPr>
      </w:r>
      <w:r w:rsidR="00BA6BF1">
        <w:rPr>
          <w:highlight w:val="green"/>
        </w:rPr>
        <w:fldChar w:fldCharType="separate"/>
      </w:r>
      <w:r w:rsidR="004204A7">
        <w:t>ANNEX C</w:t>
      </w:r>
      <w:r w:rsidR="00BA6BF1">
        <w:rPr>
          <w:highlight w:val="green"/>
        </w:rPr>
        <w:fldChar w:fldCharType="end"/>
      </w:r>
      <w:r w:rsidR="00574ABA" w:rsidRPr="005D6C73">
        <w:t>.</w:t>
      </w:r>
    </w:p>
    <w:p w14:paraId="09ADB61D" w14:textId="77777777" w:rsidR="00574ABA" w:rsidRPr="005D6C73" w:rsidRDefault="00574ABA" w:rsidP="00117004">
      <w:pPr>
        <w:pStyle w:val="Heading2"/>
        <w:rPr>
          <w:snapToGrid w:val="0"/>
        </w:rPr>
      </w:pPr>
      <w:bookmarkStart w:id="5" w:name="_Toc181356819"/>
      <w:r w:rsidRPr="005D6C73">
        <w:rPr>
          <w:snapToGrid w:val="0"/>
        </w:rPr>
        <w:t>Action Items</w:t>
      </w:r>
      <w:bookmarkEnd w:id="5"/>
    </w:p>
    <w:p w14:paraId="68301A6C" w14:textId="77777777" w:rsidR="00574ABA" w:rsidRDefault="00574ABA" w:rsidP="000E22D4">
      <w:pPr>
        <w:pStyle w:val="BodyText"/>
      </w:pPr>
      <w:r w:rsidRPr="005D6C73">
        <w:t xml:space="preserve">A </w:t>
      </w:r>
      <w:r w:rsidR="009B5FE7">
        <w:t>list of action items is</w:t>
      </w:r>
      <w:r w:rsidRPr="005D6C73">
        <w:t xml:space="preserve"> </w:t>
      </w:r>
      <w:r w:rsidR="00DE4A5A">
        <w:t>at</w:t>
      </w:r>
      <w:r w:rsidRPr="005D6C73">
        <w:t xml:space="preserve"> </w:t>
      </w:r>
      <w:r w:rsidR="00BA6BF1">
        <w:rPr>
          <w:highlight w:val="green"/>
        </w:rPr>
        <w:fldChar w:fldCharType="begin"/>
      </w:r>
      <w:r w:rsidR="00BA6BF1">
        <w:instrText xml:space="preserve"> REF _Ref244652264 \r \h </w:instrText>
      </w:r>
      <w:r w:rsidR="00BA6BF1">
        <w:rPr>
          <w:highlight w:val="green"/>
        </w:rPr>
      </w:r>
      <w:r w:rsidR="00BA6BF1">
        <w:rPr>
          <w:highlight w:val="green"/>
        </w:rPr>
        <w:fldChar w:fldCharType="separate"/>
      </w:r>
      <w:r w:rsidR="004204A7">
        <w:t>ANNEX D</w:t>
      </w:r>
      <w:r w:rsidR="00BA6BF1">
        <w:rPr>
          <w:highlight w:val="green"/>
        </w:rPr>
        <w:fldChar w:fldCharType="end"/>
      </w:r>
      <w:r w:rsidRPr="005D6C73">
        <w:t>.</w:t>
      </w:r>
    </w:p>
    <w:p w14:paraId="1872A1AA" w14:textId="77777777" w:rsidR="00574ABA" w:rsidRDefault="00D24AB1" w:rsidP="00826285">
      <w:pPr>
        <w:pStyle w:val="Heading1"/>
        <w:rPr>
          <w:snapToGrid w:val="0"/>
        </w:rPr>
      </w:pPr>
      <w:bookmarkStart w:id="6" w:name="_Toc181356820"/>
      <w:r w:rsidRPr="005D6C73">
        <w:rPr>
          <w:snapToGrid w:val="0"/>
        </w:rPr>
        <w:t>R</w:t>
      </w:r>
      <w:r w:rsidR="0064647C">
        <w:rPr>
          <w:snapToGrid w:val="0"/>
        </w:rPr>
        <w:t xml:space="preserve">eview of Action Items from </w:t>
      </w:r>
      <w:r w:rsidR="00D87ABA">
        <w:rPr>
          <w:snapToGrid w:val="0"/>
        </w:rPr>
        <w:t>last meeting</w:t>
      </w:r>
      <w:bookmarkEnd w:id="6"/>
    </w:p>
    <w:p w14:paraId="00B0B6FA" w14:textId="77777777" w:rsidR="005F430B" w:rsidRDefault="00102D31" w:rsidP="005F430B">
      <w:pPr>
        <w:pStyle w:val="BodyText"/>
        <w:rPr>
          <w:lang w:eastAsia="de-DE"/>
        </w:rPr>
      </w:pPr>
      <w:r w:rsidRPr="00A25D75">
        <w:t xml:space="preserve">Action </w:t>
      </w:r>
      <w:r>
        <w:t>I</w:t>
      </w:r>
      <w:r w:rsidRPr="00A25D75">
        <w:t>tems from the previous meeting</w:t>
      </w:r>
      <w:r w:rsidR="003566E4">
        <w:t xml:space="preserve"> (</w:t>
      </w:r>
      <w:r w:rsidR="005F430B">
        <w:rPr>
          <w:lang w:eastAsia="de-DE"/>
        </w:rPr>
        <w:t>PAP2</w:t>
      </w:r>
      <w:r w:rsidR="004D4ABE">
        <w:rPr>
          <w:lang w:eastAsia="de-DE"/>
        </w:rPr>
        <w:t>1</w:t>
      </w:r>
      <w:r>
        <w:rPr>
          <w:lang w:eastAsia="de-DE"/>
        </w:rPr>
        <w:t>/3/1</w:t>
      </w:r>
      <w:r w:rsidR="003566E4">
        <w:rPr>
          <w:lang w:eastAsia="de-DE"/>
        </w:rPr>
        <w:t>)</w:t>
      </w:r>
      <w:r>
        <w:rPr>
          <w:lang w:eastAsia="de-DE"/>
        </w:rPr>
        <w:t xml:space="preserve"> </w:t>
      </w:r>
      <w:r w:rsidRPr="00A25D75">
        <w:t>were reviewed</w:t>
      </w:r>
      <w:r>
        <w:rPr>
          <w:lang w:eastAsia="de-DE"/>
        </w:rPr>
        <w:t>.</w:t>
      </w:r>
    </w:p>
    <w:p w14:paraId="16683B7C" w14:textId="77777777" w:rsidR="00102D31" w:rsidRPr="005F430B" w:rsidRDefault="00102D31" w:rsidP="00117004">
      <w:pPr>
        <w:pStyle w:val="Heading2"/>
        <w:rPr>
          <w:lang w:eastAsia="de-DE"/>
        </w:rPr>
      </w:pPr>
      <w:bookmarkStart w:id="7" w:name="_Toc181356821"/>
      <w:r>
        <w:rPr>
          <w:lang w:eastAsia="de-DE"/>
        </w:rPr>
        <w:t>Secretariat</w:t>
      </w:r>
      <w:bookmarkEnd w:id="7"/>
    </w:p>
    <w:p w14:paraId="37BED366" w14:textId="77777777" w:rsidR="00574ABA" w:rsidRDefault="004D4ABE" w:rsidP="00DF60F3">
      <w:pPr>
        <w:pStyle w:val="BodyText"/>
      </w:pPr>
      <w:r>
        <w:t xml:space="preserve">The actions for </w:t>
      </w:r>
      <w:r w:rsidR="00940365">
        <w:t xml:space="preserve">the </w:t>
      </w:r>
      <w:r>
        <w:t>Secretariat were noted as complete.</w:t>
      </w:r>
    </w:p>
    <w:p w14:paraId="2EC0BCBF" w14:textId="77777777" w:rsidR="00940365" w:rsidRDefault="004C244C" w:rsidP="00A652E8">
      <w:pPr>
        <w:pStyle w:val="BodyText"/>
        <w:ind w:left="1418" w:hanging="1418"/>
      </w:pPr>
      <w:r>
        <w:t xml:space="preserve">Action </w:t>
      </w:r>
      <w:r w:rsidR="00940365">
        <w:t>8</w:t>
      </w:r>
      <w:r>
        <w:tab/>
      </w:r>
      <w:r w:rsidR="00940365">
        <w:t xml:space="preserve">Jean-Charles </w:t>
      </w:r>
      <w:proofErr w:type="spellStart"/>
      <w:r w:rsidR="00940365">
        <w:t>Leclair</w:t>
      </w:r>
      <w:proofErr w:type="spellEnd"/>
      <w:r w:rsidR="00940365">
        <w:t xml:space="preserve"> is requested to provide an information paper to the IALA Council about the possible difficulties that e-Navigation could face during its progress through IMO.</w:t>
      </w:r>
    </w:p>
    <w:p w14:paraId="3315AE86" w14:textId="77777777" w:rsidR="004C244C" w:rsidRDefault="00940365" w:rsidP="00A652E8">
      <w:pPr>
        <w:pStyle w:val="BodyText"/>
        <w:ind w:left="1418" w:hanging="1418"/>
      </w:pPr>
      <w:r>
        <w:t>It was noted that the Council were less pessimistic about the challenges faced by e-Navigation.</w:t>
      </w:r>
    </w:p>
    <w:p w14:paraId="61D51AED" w14:textId="77777777" w:rsidR="00102D31" w:rsidRDefault="00102D31" w:rsidP="00117004">
      <w:pPr>
        <w:pStyle w:val="Heading2"/>
      </w:pPr>
      <w:bookmarkStart w:id="8" w:name="_Toc181356822"/>
      <w:r>
        <w:t>Members</w:t>
      </w:r>
      <w:bookmarkEnd w:id="8"/>
    </w:p>
    <w:p w14:paraId="4776E48B" w14:textId="77777777" w:rsidR="00102D31" w:rsidRDefault="00F34F7C" w:rsidP="00102D31">
      <w:pPr>
        <w:pStyle w:val="BodyText"/>
      </w:pPr>
      <w:r>
        <w:t>The following actions are outstanding</w:t>
      </w:r>
      <w:r w:rsidR="00F411D4">
        <w:t xml:space="preserve"> or were commented on as follows</w:t>
      </w:r>
      <w:r w:rsidR="00A652E8">
        <w:t>:</w:t>
      </w:r>
    </w:p>
    <w:p w14:paraId="372A784C" w14:textId="77777777" w:rsidR="00940365" w:rsidRDefault="00940365" w:rsidP="00940365">
      <w:pPr>
        <w:pStyle w:val="BodyText"/>
        <w:ind w:left="1418" w:hanging="1418"/>
      </w:pPr>
      <w:bookmarkStart w:id="9" w:name="_Toc196647904"/>
      <w:bookmarkStart w:id="10" w:name="_Toc196818068"/>
      <w:r>
        <w:t>Action 25</w:t>
      </w:r>
      <w:r>
        <w:tab/>
        <w:t>The EEP Committee is requested to finalise the historic lighthouse template and then use it to commence populating an historic lighthouse database.</w:t>
      </w:r>
    </w:p>
    <w:p w14:paraId="7355C03E" w14:textId="77777777" w:rsidR="00940365" w:rsidRDefault="00940365" w:rsidP="00940365">
      <w:pPr>
        <w:pStyle w:val="BodyText"/>
      </w:pPr>
      <w:r>
        <w:t>This item is on</w:t>
      </w:r>
      <w:r w:rsidR="00F411D4">
        <w:t>-going.  It was noted that t</w:t>
      </w:r>
      <w:r>
        <w:t xml:space="preserve">here is difficulty in fitting this work into that </w:t>
      </w:r>
      <w:r w:rsidR="00F411D4">
        <w:t xml:space="preserve">already </w:t>
      </w:r>
      <w:r>
        <w:t xml:space="preserve">being carried out by </w:t>
      </w:r>
      <w:proofErr w:type="spellStart"/>
      <w:r>
        <w:t>Gw</w:t>
      </w:r>
      <w:r w:rsidR="00F411D4">
        <w:rPr>
          <w:rFonts w:cs="Arial"/>
        </w:rPr>
        <w:t>é</w:t>
      </w:r>
      <w:r>
        <w:t>nola</w:t>
      </w:r>
      <w:proofErr w:type="spellEnd"/>
      <w:r>
        <w:t xml:space="preserve"> </w:t>
      </w:r>
      <w:proofErr w:type="spellStart"/>
      <w:r>
        <w:t>Josse</w:t>
      </w:r>
      <w:proofErr w:type="spellEnd"/>
      <w:r>
        <w:t>.</w:t>
      </w:r>
    </w:p>
    <w:p w14:paraId="3BBCF30D" w14:textId="79ECD42B" w:rsidR="00940365" w:rsidRDefault="00940365" w:rsidP="00940365">
      <w:pPr>
        <w:pStyle w:val="BodyText"/>
        <w:ind w:left="1418" w:hanging="1418"/>
      </w:pPr>
      <w:r>
        <w:t>Action 27</w:t>
      </w:r>
      <w:r>
        <w:tab/>
        <w:t>The VTS Committee is requested to continue with its work on propos</w:t>
      </w:r>
      <w:r w:rsidR="00953088">
        <w:t>ing mandatory training for VTSO</w:t>
      </w:r>
      <w:r>
        <w:t>s and to identify national members who would support a future submission to IMO.</w:t>
      </w:r>
    </w:p>
    <w:p w14:paraId="5AC4FC2F" w14:textId="3FEAA14A" w:rsidR="00940365" w:rsidRDefault="00940365" w:rsidP="00940365">
      <w:pPr>
        <w:pStyle w:val="BodyText"/>
      </w:pPr>
      <w:r>
        <w:t>This item is on</w:t>
      </w:r>
      <w:r w:rsidR="00953088">
        <w:t>-</w:t>
      </w:r>
      <w:r>
        <w:t>going.  It was noted that it is very necessary for national members to consider supporting the measure</w:t>
      </w:r>
      <w:r w:rsidR="00953088">
        <w:t>;</w:t>
      </w:r>
      <w:r>
        <w:t xml:space="preserve"> members of the VTS Committee have been asked to urge their national members </w:t>
      </w:r>
      <w:r w:rsidR="00953088">
        <w:t>for their support</w:t>
      </w:r>
      <w:r>
        <w:t>.</w:t>
      </w:r>
    </w:p>
    <w:p w14:paraId="520B7555" w14:textId="77777777" w:rsidR="00940365" w:rsidRDefault="00940365" w:rsidP="00940365">
      <w:pPr>
        <w:pStyle w:val="BodyText"/>
        <w:ind w:left="1418" w:hanging="1418"/>
      </w:pPr>
      <w:r>
        <w:t>Action 28</w:t>
      </w:r>
      <w:r>
        <w:tab/>
        <w:t>All Committees are requested to use the IALA Dictionary as a resource.</w:t>
      </w:r>
    </w:p>
    <w:p w14:paraId="1CA12B0D" w14:textId="77777777" w:rsidR="00940365" w:rsidRDefault="00940365" w:rsidP="00940365">
      <w:pPr>
        <w:pStyle w:val="BodyText"/>
        <w:ind w:left="1418" w:hanging="1418"/>
      </w:pPr>
      <w:r>
        <w:t xml:space="preserve">This item is </w:t>
      </w:r>
      <w:proofErr w:type="spellStart"/>
      <w:r>
        <w:t>ongoing</w:t>
      </w:r>
      <w:proofErr w:type="spellEnd"/>
      <w:r>
        <w:t xml:space="preserve"> but see agenda item 7.</w:t>
      </w:r>
    </w:p>
    <w:p w14:paraId="6DFD5E26" w14:textId="77777777" w:rsidR="00940365" w:rsidRDefault="00940365" w:rsidP="00940365">
      <w:pPr>
        <w:pStyle w:val="BodyText"/>
        <w:ind w:left="1418" w:hanging="1418"/>
      </w:pPr>
      <w:r>
        <w:t>Action 29</w:t>
      </w:r>
      <w:r>
        <w:tab/>
        <w:t>All Committees are requested to check definitions in new documents against the IALA Dictionary, taking action as required.</w:t>
      </w:r>
    </w:p>
    <w:p w14:paraId="2C11BC23" w14:textId="65B898D8" w:rsidR="00940365" w:rsidRDefault="00940365" w:rsidP="00940365">
      <w:pPr>
        <w:pStyle w:val="BodyText"/>
      </w:pPr>
      <w:r>
        <w:t>This item is on</w:t>
      </w:r>
      <w:r w:rsidR="00076224">
        <w:t>-</w:t>
      </w:r>
      <w:r>
        <w:t>going but see agenda item 7.</w:t>
      </w:r>
    </w:p>
    <w:p w14:paraId="3F6B4695" w14:textId="195E251E" w:rsidR="00940365" w:rsidRDefault="00940365" w:rsidP="00940365">
      <w:pPr>
        <w:pStyle w:val="BodyText"/>
        <w:ind w:left="1418" w:hanging="1418"/>
      </w:pPr>
      <w:r>
        <w:t>Action 30</w:t>
      </w:r>
      <w:r>
        <w:tab/>
        <w:t>Ómar Frits Eriksson is requested to investigate whether provision can be made to record name</w:t>
      </w:r>
      <w:r w:rsidR="00953088">
        <w:t>s of those making submissions</w:t>
      </w:r>
      <w:r>
        <w:t xml:space="preserve"> and also any </w:t>
      </w:r>
      <w:r w:rsidR="00953088">
        <w:t xml:space="preserve">further </w:t>
      </w:r>
      <w:r>
        <w:t>reference</w:t>
      </w:r>
      <w:r w:rsidR="00953088">
        <w:t>s</w:t>
      </w:r>
      <w:r>
        <w:t>.</w:t>
      </w:r>
    </w:p>
    <w:p w14:paraId="117FA0FE" w14:textId="4857A743" w:rsidR="00940365" w:rsidRDefault="00940365" w:rsidP="00940365">
      <w:pPr>
        <w:pStyle w:val="BodyText"/>
      </w:pPr>
      <w:r>
        <w:t xml:space="preserve">The information </w:t>
      </w:r>
      <w:r w:rsidR="00076224">
        <w:t xml:space="preserve">required </w:t>
      </w:r>
      <w:r>
        <w:t xml:space="preserve">can be </w:t>
      </w:r>
      <w:r w:rsidR="00076224">
        <w:t>accept</w:t>
      </w:r>
      <w:r>
        <w:t>ed and stored but this has to be done manually.</w:t>
      </w:r>
    </w:p>
    <w:p w14:paraId="684FE219" w14:textId="77777777" w:rsidR="00940365" w:rsidRDefault="00940365" w:rsidP="00940365">
      <w:pPr>
        <w:pStyle w:val="BodyText"/>
        <w:ind w:left="1418" w:hanging="1418"/>
      </w:pPr>
      <w:r>
        <w:t>Action 34</w:t>
      </w:r>
      <w:r>
        <w:tab/>
        <w:t>The Chairmen of the ANM and EEP Committees are requested to discuss the matter of ‘ownership’ of the annual ‘Risk’ seminars and report back to PAP22.</w:t>
      </w:r>
    </w:p>
    <w:p w14:paraId="5BA1D144" w14:textId="4BC29F67" w:rsidR="00940365" w:rsidRDefault="00940365" w:rsidP="00940365">
      <w:pPr>
        <w:pStyle w:val="BodyText"/>
      </w:pPr>
      <w:r>
        <w:t>It was noted that ANM is showing increasing signs of ownership</w:t>
      </w:r>
      <w:r w:rsidR="009C2F6B">
        <w:t>, that there is increasing international recognition and that there is the potential for the IALA Risk Toolbox to be involved in international projects in the Antarctic and Malacca Strait.  It was also noted that the IMO review of rout</w:t>
      </w:r>
      <w:r w:rsidR="00953088">
        <w:t>e</w:t>
      </w:r>
      <w:r w:rsidR="009C2F6B">
        <w:t>ing measures presented an opportunity to further promote the toolbox.</w:t>
      </w:r>
    </w:p>
    <w:p w14:paraId="69E60507" w14:textId="77777777" w:rsidR="009C2F6B" w:rsidRDefault="009C2F6B" w:rsidP="009C2F6B">
      <w:pPr>
        <w:pStyle w:val="BodyText"/>
        <w:ind w:left="1418" w:hanging="1418"/>
      </w:pPr>
      <w:r>
        <w:t>Action 35</w:t>
      </w:r>
      <w:r>
        <w:tab/>
        <w:t>Ómar Frits Eriksson is requested to raise the matter of where the annual risk seminars should be held with the Risk Management Steering Group, with a view to making proposals to EEP17 &amp; ANM17.</w:t>
      </w:r>
    </w:p>
    <w:p w14:paraId="385BC9E4" w14:textId="77777777" w:rsidR="009C2F6B" w:rsidRDefault="009C2F6B" w:rsidP="009C2F6B">
      <w:pPr>
        <w:pStyle w:val="BodyText"/>
      </w:pPr>
      <w:r>
        <w:lastRenderedPageBreak/>
        <w:t xml:space="preserve">It was agreed that although IALA should consider requests to hold regional seminars, there is an expectation that the default location is St </w:t>
      </w:r>
      <w:proofErr w:type="spellStart"/>
      <w:r>
        <w:t>Germain</w:t>
      </w:r>
      <w:proofErr w:type="spellEnd"/>
      <w:r>
        <w:t>, thus reducing the cost of travel for staff and presenters / tutors.</w:t>
      </w:r>
    </w:p>
    <w:p w14:paraId="345CFC55" w14:textId="7450C70A" w:rsidR="009C2F6B" w:rsidRDefault="009C2F6B" w:rsidP="009C2F6B">
      <w:pPr>
        <w:pStyle w:val="BodyText"/>
        <w:ind w:left="1418" w:hanging="1418"/>
      </w:pPr>
      <w:r>
        <w:t>Action 37</w:t>
      </w:r>
      <w:r>
        <w:tab/>
        <w:t>Phil Day is requested to raise the subject of the IALA strategy and timing of its availability to Committees at the October 2011 meeting of P</w:t>
      </w:r>
      <w:r w:rsidR="00953088">
        <w:t>AP</w:t>
      </w:r>
      <w:r>
        <w:t xml:space="preserve"> and the IALA Strategy Group.</w:t>
      </w:r>
    </w:p>
    <w:p w14:paraId="6E490DCF" w14:textId="77777777" w:rsidR="009C2F6B" w:rsidRDefault="009C2F6B" w:rsidP="009C2F6B">
      <w:pPr>
        <w:pStyle w:val="BodyText"/>
      </w:pPr>
      <w:r>
        <w:t>This Action w</w:t>
      </w:r>
      <w:r w:rsidR="00F411D4">
        <w:t>as</w:t>
      </w:r>
      <w:r>
        <w:t xml:space="preserve"> discussed at the PAP / Strategy meeting.</w:t>
      </w:r>
    </w:p>
    <w:p w14:paraId="03A3C29A" w14:textId="77777777" w:rsidR="009C2F6B" w:rsidRDefault="009C2F6B" w:rsidP="001945E6">
      <w:pPr>
        <w:pStyle w:val="BodyText"/>
        <w:ind w:left="1418" w:hanging="1418"/>
      </w:pPr>
      <w:r>
        <w:t>Action 38</w:t>
      </w:r>
      <w:r>
        <w:tab/>
      </w:r>
      <w:r w:rsidR="001945E6">
        <w:t>The Chairmen of the EEP, e-NAV and VTS Committees are requested to consider what topics might usefully be included in a review of the Annual Questionnaire and notify the Chairman of the ANM Committee of any topics identified.</w:t>
      </w:r>
    </w:p>
    <w:p w14:paraId="3C6D3FEC" w14:textId="77777777" w:rsidR="001945E6" w:rsidRDefault="001945E6" w:rsidP="009C2F6B">
      <w:pPr>
        <w:pStyle w:val="BodyText"/>
      </w:pPr>
      <w:r>
        <w:t>This Action has been noted and will need to be completed during the development of the 2014 -2018 Work Programme.</w:t>
      </w:r>
    </w:p>
    <w:p w14:paraId="463A207E" w14:textId="77777777" w:rsidR="001945E6" w:rsidRDefault="001945E6" w:rsidP="001945E6">
      <w:pPr>
        <w:pStyle w:val="BodyText"/>
        <w:ind w:left="1418" w:hanging="1418"/>
      </w:pPr>
      <w:r>
        <w:t>Action 39</w:t>
      </w:r>
      <w:r>
        <w:tab/>
        <w:t>Chairmen and Vice Chairmen of Committees are requested to provide comment on the flow diagrams at Annexes E &amp; F to the meeting report in time for consideration at PAP22.</w:t>
      </w:r>
    </w:p>
    <w:p w14:paraId="3EFD60DC" w14:textId="7B6AEFFF" w:rsidR="001945E6" w:rsidRDefault="001945E6" w:rsidP="009C2F6B">
      <w:pPr>
        <w:pStyle w:val="BodyText"/>
      </w:pPr>
      <w:r>
        <w:t xml:space="preserve">The flowcharts were reviewed and suggestions made for their improvement.  </w:t>
      </w:r>
      <w:r w:rsidR="00076224">
        <w:t xml:space="preserve">The query process was revised by the inclusion of the allocation of a unique reference number, on receipt.  The importance of retaining and being able to access queries and their responses, as a resource, was emphasised.  </w:t>
      </w:r>
      <w:r>
        <w:t>The revised flowcharts are at Annex E and Annex F.</w:t>
      </w:r>
    </w:p>
    <w:p w14:paraId="19799EA8" w14:textId="77777777" w:rsidR="001945E6" w:rsidRDefault="001945E6" w:rsidP="001945E6">
      <w:pPr>
        <w:pStyle w:val="BodyText"/>
        <w:ind w:left="1418" w:hanging="1418"/>
      </w:pPr>
      <w:r>
        <w:t>Action 41</w:t>
      </w:r>
      <w:r>
        <w:tab/>
        <w:t>Chairs and Vice Chairs are requested to consider how best Committees should be represented at PAP meetings, in the eventuality that both the Chairman and Vice Chairman are unable to attend.</w:t>
      </w:r>
    </w:p>
    <w:p w14:paraId="69C8587D" w14:textId="06AAB998" w:rsidR="001945E6" w:rsidRDefault="001945E6" w:rsidP="009C2F6B">
      <w:pPr>
        <w:pStyle w:val="BodyText"/>
      </w:pPr>
      <w:r>
        <w:t>It was agreed that, on a case-by-ca</w:t>
      </w:r>
      <w:r w:rsidR="00953088">
        <w:t>se basis, an available Working G</w:t>
      </w:r>
      <w:r>
        <w:t>roup Chairman should be nominated to substitute for the absent Committee Chairman and Vice Chairman.</w:t>
      </w:r>
    </w:p>
    <w:p w14:paraId="45F79BDC" w14:textId="77777777" w:rsidR="001945E6" w:rsidRDefault="001945E6" w:rsidP="001945E6">
      <w:pPr>
        <w:pStyle w:val="BodyText"/>
        <w:ind w:left="1418" w:hanging="1418"/>
      </w:pPr>
      <w:r>
        <w:t>Action 42</w:t>
      </w:r>
      <w:r>
        <w:tab/>
        <w:t>Chairmen and Vice Chairmen of Committees are requested to review the draft session themes for the 2014 Conference and be prepared to discuss them at the next Conference Steering Group meeting on 24 October 2011.</w:t>
      </w:r>
    </w:p>
    <w:p w14:paraId="472328B4" w14:textId="77777777" w:rsidR="001945E6" w:rsidRPr="009C2F6B" w:rsidRDefault="001945E6" w:rsidP="009C2F6B">
      <w:pPr>
        <w:pStyle w:val="BodyText"/>
      </w:pPr>
      <w:r>
        <w:t>This action was completed at the Conference Steering Group meeting.</w:t>
      </w:r>
    </w:p>
    <w:p w14:paraId="2ADD5CCE" w14:textId="77777777" w:rsidR="009101EB" w:rsidRDefault="00F34F7C" w:rsidP="00F34F7C">
      <w:pPr>
        <w:pStyle w:val="ActionItem"/>
      </w:pPr>
      <w:r>
        <w:t>Action items</w:t>
      </w:r>
    </w:p>
    <w:p w14:paraId="093E1565" w14:textId="77777777" w:rsidR="00CE08F2" w:rsidRPr="00CE08F2" w:rsidRDefault="00A652E8" w:rsidP="00F411D4">
      <w:pPr>
        <w:pStyle w:val="ActionMembers"/>
      </w:pPr>
      <w:bookmarkStart w:id="11" w:name="_Toc181262455"/>
      <w:r w:rsidRPr="00CE08F2">
        <w:t>The EEP Committee is requested to finalise the historic lighthouse template and then use it to commence populating an historic lighthouse database</w:t>
      </w:r>
      <w:r w:rsidR="00F34F7C" w:rsidRPr="00CE08F2">
        <w:t>.</w:t>
      </w:r>
      <w:bookmarkEnd w:id="11"/>
    </w:p>
    <w:p w14:paraId="2DC76CE7" w14:textId="77777777" w:rsidR="00D87ABA" w:rsidRDefault="00D87ABA" w:rsidP="00D87ABA">
      <w:pPr>
        <w:pStyle w:val="Heading1"/>
        <w:rPr>
          <w:snapToGrid w:val="0"/>
        </w:rPr>
      </w:pPr>
      <w:bookmarkStart w:id="12" w:name="_Toc181356823"/>
      <w:bookmarkEnd w:id="9"/>
      <w:bookmarkEnd w:id="10"/>
      <w:r>
        <w:rPr>
          <w:snapToGrid w:val="0"/>
        </w:rPr>
        <w:t>Review of Input papers</w:t>
      </w:r>
      <w:bookmarkEnd w:id="12"/>
    </w:p>
    <w:p w14:paraId="56A9B002" w14:textId="77777777" w:rsidR="00D87ABA" w:rsidRDefault="00D87ABA" w:rsidP="00D87ABA">
      <w:pPr>
        <w:pStyle w:val="BodyText"/>
      </w:pPr>
      <w:r>
        <w:t>The list of input</w:t>
      </w:r>
      <w:r w:rsidR="00341197">
        <w:t xml:space="preserve"> papers (PAP22</w:t>
      </w:r>
      <w:r w:rsidR="003D44EC">
        <w:t>/2</w:t>
      </w:r>
      <w:r w:rsidR="00341197">
        <w:t>/</w:t>
      </w:r>
      <w:r w:rsidR="004B68CF">
        <w:t>1</w:t>
      </w:r>
      <w:r w:rsidR="003E2380">
        <w:t xml:space="preserve"> rev</w:t>
      </w:r>
      <w:r w:rsidR="003D44EC">
        <w:t>2</w:t>
      </w:r>
      <w:r w:rsidR="00341197">
        <w:t>) was noted; a</w:t>
      </w:r>
      <w:r>
        <w:t xml:space="preserve"> copy is at </w:t>
      </w:r>
      <w:r>
        <w:rPr>
          <w:highlight w:val="green"/>
        </w:rPr>
        <w:fldChar w:fldCharType="begin"/>
      </w:r>
      <w:r>
        <w:instrText xml:space="preserve"> REF _Ref244652237 \r \h </w:instrText>
      </w:r>
      <w:r>
        <w:rPr>
          <w:highlight w:val="green"/>
        </w:rPr>
      </w:r>
      <w:r>
        <w:rPr>
          <w:highlight w:val="green"/>
        </w:rPr>
        <w:fldChar w:fldCharType="separate"/>
      </w:r>
      <w:r w:rsidR="004204A7">
        <w:t>ANNEX B</w:t>
      </w:r>
      <w:r>
        <w:rPr>
          <w:highlight w:val="green"/>
        </w:rPr>
        <w:fldChar w:fldCharType="end"/>
      </w:r>
      <w:r>
        <w:t>.</w:t>
      </w:r>
    </w:p>
    <w:p w14:paraId="46D2319D" w14:textId="77777777" w:rsidR="007D6F97" w:rsidRDefault="007D6F97" w:rsidP="00D87ABA">
      <w:pPr>
        <w:pStyle w:val="BodyText"/>
      </w:pPr>
      <w:r>
        <w:t xml:space="preserve">Two late papers </w:t>
      </w:r>
      <w:r w:rsidR="003E2380">
        <w:t>were tabled (PAP21/5/2 &amp; PAP21/5/3).</w:t>
      </w:r>
    </w:p>
    <w:p w14:paraId="08C63BAA" w14:textId="77777777" w:rsidR="00574ABA" w:rsidRDefault="00D24AB1" w:rsidP="00826285">
      <w:pPr>
        <w:pStyle w:val="Heading1"/>
      </w:pPr>
      <w:bookmarkStart w:id="13" w:name="_Toc181356824"/>
      <w:r>
        <w:t>U</w:t>
      </w:r>
      <w:r w:rsidR="00826285">
        <w:t>pdate</w:t>
      </w:r>
      <w:r>
        <w:t xml:space="preserve"> </w:t>
      </w:r>
      <w:r w:rsidR="00826285">
        <w:t>on the work of the IALA Committees and Council</w:t>
      </w:r>
      <w:bookmarkEnd w:id="13"/>
    </w:p>
    <w:p w14:paraId="79021BCC" w14:textId="5EA25C1D" w:rsidR="005847EF" w:rsidRDefault="005847EF" w:rsidP="005847EF">
      <w:pPr>
        <w:pStyle w:val="BodyText"/>
      </w:pPr>
      <w:r>
        <w:t>Addressing the subject of ‘face to face’ inter-sessional meetings, the Secretary-General said that</w:t>
      </w:r>
      <w:r w:rsidR="00C4450D">
        <w:t>,</w:t>
      </w:r>
      <w:r>
        <w:t xml:space="preserve"> </w:t>
      </w:r>
      <w:r w:rsidR="005C0271">
        <w:t>as he needs to approve</w:t>
      </w:r>
      <w:r w:rsidR="00C4450D">
        <w:t xml:space="preserve"> such meetings, </w:t>
      </w:r>
      <w:r>
        <w:t>he would appreciate a brief note</w:t>
      </w:r>
      <w:r w:rsidR="00C4450D">
        <w:t>,</w:t>
      </w:r>
      <w:r>
        <w:t xml:space="preserve"> </w:t>
      </w:r>
      <w:r w:rsidR="00C4450D">
        <w:t>requesting</w:t>
      </w:r>
      <w:r>
        <w:t xml:space="preserve"> that </w:t>
      </w:r>
      <w:r w:rsidR="00C4450D">
        <w:t xml:space="preserve">it </w:t>
      </w:r>
      <w:r>
        <w:t>covered:</w:t>
      </w:r>
    </w:p>
    <w:p w14:paraId="333E4B73" w14:textId="37BBEC4C" w:rsidR="005847EF" w:rsidRDefault="005847EF" w:rsidP="005847EF">
      <w:pPr>
        <w:pStyle w:val="Bullet1"/>
      </w:pPr>
      <w:r>
        <w:t>What the event is;</w:t>
      </w:r>
    </w:p>
    <w:p w14:paraId="40C2EC62" w14:textId="10F33A0E" w:rsidR="00406C06" w:rsidRDefault="00406C06" w:rsidP="005847EF">
      <w:pPr>
        <w:pStyle w:val="Bullet1"/>
      </w:pPr>
      <w:r>
        <w:t>In conjunction with any other event;</w:t>
      </w:r>
    </w:p>
    <w:p w14:paraId="1985A948" w14:textId="210473F8" w:rsidR="005847EF" w:rsidRDefault="005847EF" w:rsidP="005847EF">
      <w:pPr>
        <w:pStyle w:val="Bullet1"/>
      </w:pPr>
      <w:r>
        <w:t>The compelling need;</w:t>
      </w:r>
    </w:p>
    <w:p w14:paraId="3F6501D7" w14:textId="6534098E" w:rsidR="005847EF" w:rsidRDefault="005847EF" w:rsidP="005847EF">
      <w:pPr>
        <w:pStyle w:val="Bullet1"/>
      </w:pPr>
      <w:r>
        <w:t>How the meeting would be conducted;</w:t>
      </w:r>
    </w:p>
    <w:p w14:paraId="71A00E39" w14:textId="77777777" w:rsidR="00406C06" w:rsidRDefault="005847EF" w:rsidP="005847EF">
      <w:pPr>
        <w:pStyle w:val="Bullet1"/>
      </w:pPr>
      <w:r>
        <w:t>Where the meeting is to be held</w:t>
      </w:r>
    </w:p>
    <w:p w14:paraId="42E1A2EC" w14:textId="740D6404" w:rsidR="005847EF" w:rsidRDefault="00406C06" w:rsidP="005847EF">
      <w:pPr>
        <w:pStyle w:val="Bullet1"/>
      </w:pPr>
      <w:r>
        <w:t>Endorsed by Committee Chairman</w:t>
      </w:r>
      <w:r w:rsidR="005847EF">
        <w:t>.</w:t>
      </w:r>
    </w:p>
    <w:p w14:paraId="20EE9DFE" w14:textId="318EC83A" w:rsidR="005847EF" w:rsidRDefault="005847EF" w:rsidP="005847EF">
      <w:pPr>
        <w:pStyle w:val="ActionItem"/>
      </w:pPr>
      <w:r>
        <w:lastRenderedPageBreak/>
        <w:t>Action item;</w:t>
      </w:r>
    </w:p>
    <w:p w14:paraId="7D2FE5C6" w14:textId="6540A190" w:rsidR="005847EF" w:rsidRPr="005847EF" w:rsidRDefault="005847EF" w:rsidP="005847EF">
      <w:pPr>
        <w:pStyle w:val="ActionMembers"/>
      </w:pPr>
      <w:bookmarkStart w:id="14" w:name="_Toc181262456"/>
      <w:r>
        <w:t xml:space="preserve">Chairs of Committees </w:t>
      </w:r>
      <w:r w:rsidR="005C0271">
        <w:t>proposi</w:t>
      </w:r>
      <w:r>
        <w:t xml:space="preserve">ng ‘face to face’ inter-sessional meetings are requested to provide </w:t>
      </w:r>
      <w:r w:rsidR="005C0271">
        <w:t>the Secretary-General</w:t>
      </w:r>
      <w:r>
        <w:t xml:space="preserve"> with a short brief about the requested meeting.</w:t>
      </w:r>
      <w:bookmarkEnd w:id="14"/>
    </w:p>
    <w:p w14:paraId="37EBA440" w14:textId="77777777" w:rsidR="00A00E53" w:rsidRDefault="00A00E53" w:rsidP="00117004">
      <w:pPr>
        <w:pStyle w:val="Heading2"/>
      </w:pPr>
      <w:bookmarkStart w:id="15" w:name="_Toc181356825"/>
      <w:r>
        <w:t>VTS Committee</w:t>
      </w:r>
      <w:bookmarkEnd w:id="15"/>
    </w:p>
    <w:p w14:paraId="6BA86517" w14:textId="45B4B29C" w:rsidR="00CE15E6" w:rsidRDefault="00423B5D" w:rsidP="00621B54">
      <w:pPr>
        <w:pStyle w:val="BodyText"/>
      </w:pPr>
      <w:r>
        <w:t xml:space="preserve">By means of a presentation, </w:t>
      </w:r>
      <w:proofErr w:type="spellStart"/>
      <w:r w:rsidRPr="00F076D7">
        <w:rPr>
          <w:rFonts w:cs="Arial"/>
          <w:bCs w:val="0"/>
          <w:szCs w:val="22"/>
        </w:rPr>
        <w:t>Tuncay</w:t>
      </w:r>
      <w:proofErr w:type="spellEnd"/>
      <w:r w:rsidRPr="00F076D7">
        <w:rPr>
          <w:rFonts w:cs="Arial"/>
          <w:bCs w:val="0"/>
          <w:szCs w:val="22"/>
        </w:rPr>
        <w:t xml:space="preserve"> </w:t>
      </w:r>
      <w:proofErr w:type="spellStart"/>
      <w:r w:rsidRPr="00F076D7">
        <w:rPr>
          <w:rFonts w:cs="Arial"/>
          <w:bCs w:val="0"/>
          <w:szCs w:val="22"/>
        </w:rPr>
        <w:t>Çehreli</w:t>
      </w:r>
      <w:proofErr w:type="spellEnd"/>
      <w:r>
        <w:t xml:space="preserve"> outlined the developments at VTS33.</w:t>
      </w:r>
      <w:r w:rsidR="00CE15E6">
        <w:t xml:space="preserve">  He indicated that the:</w:t>
      </w:r>
    </w:p>
    <w:p w14:paraId="66090DA1" w14:textId="4034EF61" w:rsidR="00621B54" w:rsidRDefault="00CE15E6" w:rsidP="00CE15E6">
      <w:pPr>
        <w:pStyle w:val="Bullet1"/>
      </w:pPr>
      <w:r>
        <w:t>VTS Committee are still confused about what are seen as mixed messages from the Council and IMO about VTS beyond territorial seas;</w:t>
      </w:r>
    </w:p>
    <w:p w14:paraId="3777A3A8" w14:textId="2C03C0D5" w:rsidR="00CE15E6" w:rsidRDefault="00CE15E6" w:rsidP="00CE15E6">
      <w:pPr>
        <w:pStyle w:val="Bullet1"/>
      </w:pPr>
      <w:r>
        <w:t>need for a review of SMCP, in the round;</w:t>
      </w:r>
    </w:p>
    <w:p w14:paraId="6D2DC397" w14:textId="38C5FBFF" w:rsidR="00CE15E6" w:rsidRDefault="00CE15E6" w:rsidP="00CE15E6">
      <w:pPr>
        <w:pStyle w:val="Bullet1"/>
      </w:pPr>
      <w:r>
        <w:t>subject of VTM is ‘on hold’ but papers to assist the Council’s ad hoc group had been prepared;</w:t>
      </w:r>
    </w:p>
    <w:p w14:paraId="3E6CC25C" w14:textId="674D00F0" w:rsidR="00CE15E6" w:rsidRDefault="00CE15E6" w:rsidP="00CE15E6">
      <w:pPr>
        <w:pStyle w:val="Bullet1"/>
      </w:pPr>
      <w:r>
        <w:t>VTS training workshop in India (</w:t>
      </w:r>
      <w:r w:rsidR="005847EF">
        <w:t>September 2013) is seen as a good opportunity to introduce IALA’s VTS expertise to anoth</w:t>
      </w:r>
      <w:r w:rsidR="00AA099F">
        <w:t>er part of the world;</w:t>
      </w:r>
    </w:p>
    <w:p w14:paraId="4050655A" w14:textId="00B1A16A" w:rsidR="00AA099F" w:rsidRDefault="00AA099F" w:rsidP="00CE15E6">
      <w:pPr>
        <w:pStyle w:val="Bullet1"/>
      </w:pPr>
      <w:r>
        <w:t>Current proposals for the 2014 – 2018 Work Programme.</w:t>
      </w:r>
    </w:p>
    <w:p w14:paraId="2E2DBEDF" w14:textId="188D48CA" w:rsidR="005E38C5" w:rsidRDefault="005E38C5" w:rsidP="00621B54">
      <w:pPr>
        <w:pStyle w:val="BodyText"/>
      </w:pPr>
      <w:r>
        <w:t>It was agreed that Indian participation in the VTS Committee before the workshop would be helpful.</w:t>
      </w:r>
    </w:p>
    <w:p w14:paraId="6A88AE22" w14:textId="268A36C9" w:rsidR="005E38C5" w:rsidRDefault="005E38C5" w:rsidP="00AA099F">
      <w:pPr>
        <w:pStyle w:val="ActionItem"/>
      </w:pPr>
      <w:r>
        <w:t>Action item</w:t>
      </w:r>
    </w:p>
    <w:p w14:paraId="7F2E1936" w14:textId="348BCF9C" w:rsidR="005E38C5" w:rsidRDefault="005E38C5" w:rsidP="00AA099F">
      <w:pPr>
        <w:pStyle w:val="ActionIALA"/>
      </w:pPr>
      <w:bookmarkStart w:id="16" w:name="_Toc181262439"/>
      <w:r>
        <w:t>The Secretariat is requested to en</w:t>
      </w:r>
      <w:r w:rsidR="00AA099F">
        <w:t>courage Indian participation in future meetings of the VTS Committee.</w:t>
      </w:r>
      <w:bookmarkEnd w:id="16"/>
    </w:p>
    <w:p w14:paraId="117CEC6B" w14:textId="5E9CBF89" w:rsidR="00CE15E6" w:rsidRDefault="00CE15E6" w:rsidP="00621B54">
      <w:pPr>
        <w:pStyle w:val="BodyText"/>
      </w:pPr>
      <w:r>
        <w:t>It was asked if the VTS portrayal workshop could be combined with the e-NAV Committee’s workshop in conjunction with IHO?  However, it was explained that that workshop had been converted into a joint meeting with IHO and would now be mainly focussed on IALA’s participation on the S-100 GI registry.</w:t>
      </w:r>
    </w:p>
    <w:p w14:paraId="398A1B60" w14:textId="73A4CC08" w:rsidR="00AA099F" w:rsidRDefault="00AA099F" w:rsidP="00621B54">
      <w:pPr>
        <w:pStyle w:val="BodyText"/>
      </w:pPr>
      <w:r>
        <w:t>With regard to the inclusion of topics involving the reporting of incidents and near misses n the future Work Programme, it was explained that this was purely to do with operational VTS matters and that it should not conflict with anything that ANM might be considering.</w:t>
      </w:r>
    </w:p>
    <w:p w14:paraId="58BD9FB0" w14:textId="14344525" w:rsidR="00C91FC2" w:rsidRPr="003E2380" w:rsidRDefault="00423B5D" w:rsidP="00AA099F">
      <w:pPr>
        <w:pStyle w:val="BodyText"/>
      </w:pPr>
      <w:r w:rsidRPr="00A4315E">
        <w:t>The supporting presentation is an output from the meeting.</w:t>
      </w:r>
    </w:p>
    <w:p w14:paraId="7DA41A5F" w14:textId="77777777" w:rsidR="007F7A09" w:rsidRDefault="00643EC9" w:rsidP="00117004">
      <w:pPr>
        <w:pStyle w:val="Heading2"/>
      </w:pPr>
      <w:bookmarkStart w:id="17" w:name="_Toc181356826"/>
      <w:proofErr w:type="gramStart"/>
      <w:r>
        <w:t>e</w:t>
      </w:r>
      <w:proofErr w:type="gramEnd"/>
      <w:r w:rsidR="00C05CD1">
        <w:t>-NAV</w:t>
      </w:r>
      <w:r>
        <w:t xml:space="preserve"> Committee</w:t>
      </w:r>
      <w:bookmarkEnd w:id="17"/>
    </w:p>
    <w:p w14:paraId="18481BC5" w14:textId="64579695" w:rsidR="000A2DC5" w:rsidRDefault="00C91FC2" w:rsidP="000A2DC5">
      <w:pPr>
        <w:pStyle w:val="BodyText"/>
      </w:pPr>
      <w:r>
        <w:t xml:space="preserve">By means of a presentation, </w:t>
      </w:r>
      <w:r w:rsidR="009807DC">
        <w:t xml:space="preserve">Bill Cairns outlined the </w:t>
      </w:r>
      <w:r w:rsidR="00643EC9">
        <w:t>developments at e-NAV</w:t>
      </w:r>
      <w:r w:rsidR="00423B5D">
        <w:t>10.</w:t>
      </w:r>
      <w:r w:rsidR="000A2DC5">
        <w:t xml:space="preserve">  He indicated that:</w:t>
      </w:r>
    </w:p>
    <w:p w14:paraId="5C8C0831" w14:textId="175E612A" w:rsidR="002740F1" w:rsidRDefault="002740F1" w:rsidP="000A2DC5">
      <w:pPr>
        <w:pStyle w:val="Bullet1"/>
      </w:pPr>
      <w:r>
        <w:t>following the successful running of e-NAV10, with 104 attendees, and a lack of enthusiasm for any of the reducing measures that were aired at the meeting, it was proposed to put further discussion ‘on hold’ for the current Work Programme;</w:t>
      </w:r>
    </w:p>
    <w:p w14:paraId="1B949CE2" w14:textId="0EED3AF4" w:rsidR="00423B5D" w:rsidRDefault="000A2DC5" w:rsidP="000A2DC5">
      <w:pPr>
        <w:pStyle w:val="Bullet1"/>
      </w:pPr>
      <w:r>
        <w:t>there is a temporary vacancy as Chair of WG4;</w:t>
      </w:r>
    </w:p>
    <w:p w14:paraId="030272CE" w14:textId="715F6952" w:rsidR="000A2DC5" w:rsidRDefault="000A2DC5" w:rsidP="000A2DC5">
      <w:pPr>
        <w:pStyle w:val="Bullet1"/>
      </w:pPr>
      <w:r>
        <w:t>the planned composition and current state of the revised IALA Recommendation A-124 on the AIS service;</w:t>
      </w:r>
    </w:p>
    <w:p w14:paraId="3DFB6BB2" w14:textId="5523E0E2" w:rsidR="000A2DC5" w:rsidRDefault="000A2DC5" w:rsidP="000A2DC5">
      <w:pPr>
        <w:pStyle w:val="Bullet1"/>
      </w:pPr>
      <w:r>
        <w:t>the output paper (e-NAV10/output/</w:t>
      </w:r>
      <w:r w:rsidR="00406C06">
        <w:t>18</w:t>
      </w:r>
      <w:r>
        <w:t xml:space="preserve">) on the essential elements of e-Navigation communications was, essentially, an extract from the IALA Maritime </w:t>
      </w:r>
      <w:proofErr w:type="spellStart"/>
      <w:r>
        <w:t>Radiocommunications</w:t>
      </w:r>
      <w:proofErr w:type="spellEnd"/>
      <w:r>
        <w:t xml:space="preserve"> Plan (MRCP);</w:t>
      </w:r>
    </w:p>
    <w:p w14:paraId="7DE5ADEB" w14:textId="6BB00E71" w:rsidR="002740F1" w:rsidRDefault="002740F1" w:rsidP="000A2DC5">
      <w:pPr>
        <w:pStyle w:val="Bullet1"/>
      </w:pPr>
      <w:r>
        <w:t>the Council is being asked to approve an application for IALA to become a submitting organisation and then a domain holder, within the S-100 GI registry;</w:t>
      </w:r>
    </w:p>
    <w:p w14:paraId="4C680CED" w14:textId="6E128264" w:rsidR="002740F1" w:rsidRDefault="002740F1" w:rsidP="000A2DC5">
      <w:pPr>
        <w:pStyle w:val="Bullet1"/>
      </w:pPr>
      <w:r>
        <w:t xml:space="preserve">if the application is approved by Council, </w:t>
      </w:r>
      <w:r w:rsidR="000A2DC5">
        <w:t>it is intended that a planned workshop on</w:t>
      </w:r>
      <w:r w:rsidR="00E80294">
        <w:t xml:space="preserve"> data exchange / portrayal</w:t>
      </w:r>
      <w:r>
        <w:t xml:space="preserve"> be converted to a joint meeting with IHO and that its focus would be the progressing of an IALA domain;</w:t>
      </w:r>
    </w:p>
    <w:p w14:paraId="497164E0" w14:textId="299F1B28" w:rsidR="000A2DC5" w:rsidRDefault="002740F1" w:rsidP="000A2DC5">
      <w:pPr>
        <w:pStyle w:val="Bullet1"/>
      </w:pPr>
      <w:proofErr w:type="gramStart"/>
      <w:r>
        <w:lastRenderedPageBreak/>
        <w:t>given</w:t>
      </w:r>
      <w:proofErr w:type="gramEnd"/>
      <w:r>
        <w:t xml:space="preserve"> the anticipation that IMO may declare completion of the planning for e-Navigation in 2014, there is speculation about the</w:t>
      </w:r>
      <w:r w:rsidR="00731324">
        <w:t xml:space="preserve"> impact that this may have on the Committee’s future Work Programme</w:t>
      </w:r>
      <w:r>
        <w:t>.</w:t>
      </w:r>
    </w:p>
    <w:p w14:paraId="2F535302" w14:textId="5A0145AB" w:rsidR="00B356EB" w:rsidRDefault="000A2DC5" w:rsidP="00912511">
      <w:pPr>
        <w:pStyle w:val="BodyText"/>
      </w:pPr>
      <w:r>
        <w:t>Expanding on comments about IALA recommendation A-124, it was said that, once all the appendices are complete, consideration should be given to converting it to an AIS manual.</w:t>
      </w:r>
    </w:p>
    <w:p w14:paraId="57E19B15" w14:textId="1084125E" w:rsidR="00731324" w:rsidRDefault="00731324" w:rsidP="00912511">
      <w:pPr>
        <w:pStyle w:val="BodyText"/>
      </w:pPr>
      <w:r>
        <w:t xml:space="preserve">In discussion, there was a request for Andy Norris’ presentation </w:t>
      </w:r>
      <w:r w:rsidR="000066FF">
        <w:t>to e-NAV10</w:t>
      </w:r>
      <w:r w:rsidR="00406C06">
        <w:t xml:space="preserve"> and</w:t>
      </w:r>
      <w:r w:rsidR="000066FF">
        <w:t xml:space="preserve"> associated</w:t>
      </w:r>
      <w:r w:rsidR="00406C06">
        <w:t xml:space="preserve"> input paper (e-NAV10/INF/1)</w:t>
      </w:r>
      <w:r w:rsidR="000066FF">
        <w:t>.</w:t>
      </w:r>
    </w:p>
    <w:p w14:paraId="35C15739" w14:textId="3CEA4658" w:rsidR="000066FF" w:rsidRDefault="00F624AC" w:rsidP="00912511">
      <w:pPr>
        <w:pStyle w:val="BodyText"/>
      </w:pPr>
      <w:r>
        <w:t>It was requested that the e-NAV10 input paper on the e-Navigation regulatory process (e-NAV10/16/1) be forwarded to each of the other Committees.</w:t>
      </w:r>
    </w:p>
    <w:p w14:paraId="553BEC97" w14:textId="7777E774" w:rsidR="000066FF" w:rsidRDefault="000066FF" w:rsidP="00F624AC">
      <w:pPr>
        <w:pStyle w:val="ActionItem"/>
      </w:pPr>
      <w:r>
        <w:t>Action item</w:t>
      </w:r>
    </w:p>
    <w:p w14:paraId="76F0303F" w14:textId="0094763E" w:rsidR="000066FF" w:rsidRDefault="00F624AC" w:rsidP="00F624AC">
      <w:pPr>
        <w:pStyle w:val="ActionIALA"/>
      </w:pPr>
      <w:bookmarkStart w:id="18" w:name="_Toc181262440"/>
      <w:r>
        <w:t>The Secretariat is requested to forward Andy Norris’ presentation to e-NAV10 and associated input paper (e-NAV10/INF/1) to ANM18.</w:t>
      </w:r>
      <w:bookmarkEnd w:id="18"/>
    </w:p>
    <w:p w14:paraId="74614454" w14:textId="54D7B4A9" w:rsidR="00F87DE4" w:rsidRPr="00F87DE4" w:rsidRDefault="00F87DE4" w:rsidP="00F87DE4">
      <w:pPr>
        <w:pStyle w:val="BodyText"/>
      </w:pPr>
      <w:r>
        <w:t>The Chairman of the ANM Committee noted that ANM’s WG1 has e-Navigation oriented tasks and that he welcomed close liaison with the e-NAV Committee.</w:t>
      </w:r>
    </w:p>
    <w:p w14:paraId="2AA44374" w14:textId="77777777" w:rsidR="00641A4A" w:rsidRDefault="00641A4A" w:rsidP="00A5791A">
      <w:pPr>
        <w:pStyle w:val="BodyText"/>
      </w:pPr>
      <w:r w:rsidRPr="00A4315E">
        <w:t xml:space="preserve">The </w:t>
      </w:r>
      <w:r w:rsidR="00DB698C" w:rsidRPr="00A4315E">
        <w:t xml:space="preserve">supporting </w:t>
      </w:r>
      <w:r w:rsidRPr="00A4315E">
        <w:t>presentation is an output from the meeting.</w:t>
      </w:r>
    </w:p>
    <w:p w14:paraId="7ABC76CE" w14:textId="77777777" w:rsidR="008A3CB2" w:rsidRDefault="008A3CB2" w:rsidP="00117004">
      <w:pPr>
        <w:pStyle w:val="Heading2"/>
      </w:pPr>
      <w:bookmarkStart w:id="19" w:name="_Toc181356827"/>
      <w:r w:rsidRPr="005D6C73">
        <w:t>EEP</w:t>
      </w:r>
      <w:r>
        <w:t xml:space="preserve"> Committee</w:t>
      </w:r>
      <w:bookmarkEnd w:id="19"/>
    </w:p>
    <w:p w14:paraId="2B26A97C" w14:textId="77777777" w:rsidR="00484CC8" w:rsidRDefault="00423B5D" w:rsidP="00484CC8">
      <w:pPr>
        <w:pStyle w:val="BodyText"/>
      </w:pPr>
      <w:r>
        <w:t xml:space="preserve">By means of a presentation, </w:t>
      </w:r>
      <w:r w:rsidR="008A3CB2">
        <w:rPr>
          <w:rFonts w:cs="Arial"/>
        </w:rPr>
        <w:t>Ó</w:t>
      </w:r>
      <w:r w:rsidR="008A3CB2">
        <w:t>mar Frits Eriksson</w:t>
      </w:r>
      <w:r w:rsidR="00C161B8">
        <w:t xml:space="preserve"> </w:t>
      </w:r>
      <w:r w:rsidR="00DF13A4">
        <w:t>cover</w:t>
      </w:r>
      <w:r w:rsidR="00DB698C">
        <w:t>ed</w:t>
      </w:r>
      <w:r w:rsidR="00DF13A4">
        <w:t xml:space="preserve"> events at EEP1</w:t>
      </w:r>
      <w:r>
        <w:t>7</w:t>
      </w:r>
      <w:r w:rsidR="00484CC8">
        <w:t xml:space="preserve"> and its output</w:t>
      </w:r>
      <w:r w:rsidR="00DF13A4">
        <w:t>.</w:t>
      </w:r>
      <w:r w:rsidR="00484CC8">
        <w:t xml:space="preserve">  He itemised the presentations made, outlined the ‘work in progress’ and the status of four EEP led </w:t>
      </w:r>
      <w:proofErr w:type="gramStart"/>
      <w:r w:rsidR="00484CC8">
        <w:t>workshops  seminars</w:t>
      </w:r>
      <w:proofErr w:type="gramEnd"/>
      <w:r w:rsidR="00484CC8">
        <w:t>:</w:t>
      </w:r>
    </w:p>
    <w:p w14:paraId="0540BC36" w14:textId="77777777" w:rsidR="00484CC8" w:rsidRPr="00484CC8" w:rsidRDefault="00484CC8" w:rsidP="00484CC8">
      <w:pPr>
        <w:pStyle w:val="Bullet1"/>
      </w:pPr>
      <w:r w:rsidRPr="00484CC8">
        <w:rPr>
          <w:lang w:val="en-US"/>
        </w:rPr>
        <w:t xml:space="preserve">Fixed and Floating AtoN </w:t>
      </w:r>
      <w:r w:rsidRPr="00484CC8">
        <w:t xml:space="preserve">incorporates IALABATT/IALALITE and </w:t>
      </w:r>
      <w:proofErr w:type="spellStart"/>
      <w:r w:rsidRPr="00484CC8">
        <w:t>Floataid</w:t>
      </w:r>
      <w:proofErr w:type="spellEnd"/>
      <w:r w:rsidRPr="00484CC8">
        <w:t xml:space="preserve"> (October 2012)</w:t>
      </w:r>
    </w:p>
    <w:p w14:paraId="1F812602" w14:textId="3216C39E" w:rsidR="00484CC8" w:rsidRPr="00484CC8" w:rsidRDefault="00484CC8" w:rsidP="0001097A">
      <w:pPr>
        <w:pStyle w:val="Bullet2"/>
      </w:pPr>
      <w:r w:rsidRPr="00484CC8">
        <w:rPr>
          <w:lang w:val="en-US"/>
        </w:rPr>
        <w:t>Theme: Short Range AtoN in the e</w:t>
      </w:r>
      <w:r w:rsidR="009D3DAA">
        <w:rPr>
          <w:lang w:val="en-US"/>
        </w:rPr>
        <w:t>-</w:t>
      </w:r>
      <w:r w:rsidRPr="00484CC8">
        <w:rPr>
          <w:lang w:val="en-US"/>
        </w:rPr>
        <w:t>Nav</w:t>
      </w:r>
      <w:r w:rsidR="009D3DAA">
        <w:rPr>
          <w:lang w:val="en-US"/>
        </w:rPr>
        <w:t>igation</w:t>
      </w:r>
      <w:r w:rsidRPr="00484CC8">
        <w:rPr>
          <w:lang w:val="en-US"/>
        </w:rPr>
        <w:t xml:space="preserve"> Age</w:t>
      </w:r>
    </w:p>
    <w:p w14:paraId="389BCBA8" w14:textId="77777777" w:rsidR="00484CC8" w:rsidRPr="00484CC8" w:rsidRDefault="00484CC8" w:rsidP="00484CC8">
      <w:pPr>
        <w:pStyle w:val="Bullet1"/>
      </w:pPr>
      <w:r w:rsidRPr="00484CC8">
        <w:rPr>
          <w:lang w:val="en-US"/>
        </w:rPr>
        <w:t>Seminar on Heritage, Conservation and Civil Engineering aspects. (Greece June 2013)</w:t>
      </w:r>
    </w:p>
    <w:p w14:paraId="4BE0B6F6" w14:textId="77777777" w:rsidR="00484CC8" w:rsidRPr="00484CC8" w:rsidRDefault="00484CC8" w:rsidP="0001097A">
      <w:pPr>
        <w:pStyle w:val="Bullet2"/>
      </w:pPr>
      <w:r w:rsidRPr="00484CC8">
        <w:rPr>
          <w:lang w:val="en-US"/>
        </w:rPr>
        <w:t>Theme: Preservation of LH Heritage</w:t>
      </w:r>
    </w:p>
    <w:p w14:paraId="06D7C76C" w14:textId="77777777" w:rsidR="00484CC8" w:rsidRPr="00484CC8" w:rsidRDefault="00484CC8" w:rsidP="00484CC8">
      <w:pPr>
        <w:pStyle w:val="Bullet1"/>
      </w:pPr>
      <w:r w:rsidRPr="00484CC8">
        <w:rPr>
          <w:lang w:val="en-US"/>
        </w:rPr>
        <w:t>Seminar to promote the World Wide Academy (2013). Awaiting sponsor</w:t>
      </w:r>
    </w:p>
    <w:p w14:paraId="1F0A3BB9" w14:textId="77777777" w:rsidR="00DF13A4" w:rsidRDefault="00484CC8" w:rsidP="00484CC8">
      <w:pPr>
        <w:pStyle w:val="Bullet1"/>
      </w:pPr>
      <w:r w:rsidRPr="00484CC8">
        <w:rPr>
          <w:lang w:val="en-US"/>
        </w:rPr>
        <w:t>Workshop on Polar engineering aspects (civil engineering, power systems, environment) (April 2013)</w:t>
      </w:r>
    </w:p>
    <w:p w14:paraId="66A1F89A" w14:textId="77777777" w:rsidR="00F27B74" w:rsidRDefault="00F27B74" w:rsidP="00594FE1">
      <w:pPr>
        <w:pStyle w:val="BodyText"/>
      </w:pPr>
      <w:r>
        <w:t>Issues identified were:</w:t>
      </w:r>
    </w:p>
    <w:p w14:paraId="6ECB2853" w14:textId="24772756" w:rsidR="00484CC8" w:rsidRDefault="00953088" w:rsidP="00484CC8">
      <w:pPr>
        <w:pStyle w:val="Bullet1"/>
      </w:pPr>
      <w:r>
        <w:t>C</w:t>
      </w:r>
      <w:r w:rsidR="00484CC8" w:rsidRPr="00484CC8">
        <w:t xml:space="preserve">urrent IALA guidance in relation to the provision of audible signals </w:t>
      </w:r>
      <w:r w:rsidR="00484CC8">
        <w:t>as AtoN (Rec E</w:t>
      </w:r>
      <w:r>
        <w:t>-</w:t>
      </w:r>
      <w:r w:rsidR="00484CC8">
        <w:t>109) is adequate;</w:t>
      </w:r>
    </w:p>
    <w:p w14:paraId="09452C5D" w14:textId="3F2711D6" w:rsidR="00B356EB" w:rsidRDefault="00484CC8" w:rsidP="00B356EB">
      <w:pPr>
        <w:pStyle w:val="Bullet1"/>
      </w:pPr>
      <w:r w:rsidRPr="00484CC8">
        <w:t>Industrial members confirmed that both emitter and driver units are being updated and that the offshore oil industry co</w:t>
      </w:r>
      <w:r w:rsidR="009D3DAA">
        <w:t>ntinue to purchase these items.</w:t>
      </w:r>
    </w:p>
    <w:p w14:paraId="3DC3ADE0" w14:textId="77777777" w:rsidR="00C161B8" w:rsidRDefault="00DF13A4" w:rsidP="00594FE1">
      <w:pPr>
        <w:pStyle w:val="BodyText"/>
      </w:pPr>
      <w:r>
        <w:t xml:space="preserve">The </w:t>
      </w:r>
      <w:r w:rsidR="00DB698C">
        <w:t xml:space="preserve">supporting </w:t>
      </w:r>
      <w:r>
        <w:t>presentation is an output from the meeting.</w:t>
      </w:r>
    </w:p>
    <w:p w14:paraId="16F23CCA" w14:textId="77777777" w:rsidR="00F469CB" w:rsidRPr="005D6C73" w:rsidRDefault="00F469CB" w:rsidP="00117004">
      <w:pPr>
        <w:pStyle w:val="Heading2"/>
      </w:pPr>
      <w:bookmarkStart w:id="20" w:name="_Toc181356828"/>
      <w:r w:rsidRPr="005D6C73">
        <w:t>ANM</w:t>
      </w:r>
      <w:r w:rsidR="00C1485D">
        <w:t xml:space="preserve"> Committee</w:t>
      </w:r>
      <w:bookmarkEnd w:id="20"/>
    </w:p>
    <w:p w14:paraId="6612D471" w14:textId="77777777" w:rsidR="00BC6035" w:rsidRDefault="00423B5D" w:rsidP="00BC6035">
      <w:pPr>
        <w:pStyle w:val="BodyText"/>
      </w:pPr>
      <w:r>
        <w:t xml:space="preserve">By means of a presentation, </w:t>
      </w:r>
      <w:r w:rsidR="00912511">
        <w:rPr>
          <w:rFonts w:cs="Arial"/>
        </w:rPr>
        <w:t>Phil Day</w:t>
      </w:r>
      <w:r w:rsidR="00912511">
        <w:t xml:space="preserve"> covered events at ANM1</w:t>
      </w:r>
      <w:r>
        <w:t>7</w:t>
      </w:r>
      <w:r w:rsidR="00D5667A">
        <w:t>.</w:t>
      </w:r>
    </w:p>
    <w:p w14:paraId="1FBAA3AC" w14:textId="387BA958" w:rsidR="00B97C5D" w:rsidRDefault="00B97C5D" w:rsidP="00BC6035">
      <w:pPr>
        <w:pStyle w:val="BodyText"/>
      </w:pPr>
      <w:r>
        <w:t>He demonstrated the website, which is hosting the collated responses to the 2010 Annual Questionnaire (</w:t>
      </w:r>
      <w:hyperlink r:id="rId10" w:history="1">
        <w:r w:rsidR="00104D4A" w:rsidRPr="00104D4A">
          <w:rPr>
            <w:rStyle w:val="Hyperlink"/>
            <w:lang w:val="en-CA"/>
          </w:rPr>
          <w:t>http://websig.hidrografico.pt/iala/</w:t>
        </w:r>
      </w:hyperlink>
      <w:r w:rsidR="00104D4A">
        <w:t xml:space="preserve">) and indicated that comments </w:t>
      </w:r>
      <w:r w:rsidR="00B9018B">
        <w:t xml:space="preserve">to Jorge </w:t>
      </w:r>
      <w:proofErr w:type="spellStart"/>
      <w:r w:rsidR="00B9018B">
        <w:t>Teles</w:t>
      </w:r>
      <w:proofErr w:type="spellEnd"/>
      <w:r w:rsidR="00B9018B">
        <w:t xml:space="preserve"> </w:t>
      </w:r>
      <w:r w:rsidR="00104D4A">
        <w:t>on the layout were requested by 18 November 2011 (</w:t>
      </w:r>
      <w:hyperlink r:id="rId11" w:history="1">
        <w:r w:rsidR="00B9018B" w:rsidRPr="00526DCA">
          <w:rPr>
            <w:rStyle w:val="Hyperlink"/>
          </w:rPr>
          <w:t>santos.teles@marinha.pt</w:t>
        </w:r>
      </w:hyperlink>
      <w:r w:rsidR="00B9018B">
        <w:t>)</w:t>
      </w:r>
      <w:proofErr w:type="gramStart"/>
      <w:r w:rsidR="00B9018B">
        <w:t xml:space="preserve">.   </w:t>
      </w:r>
      <w:proofErr w:type="gramEnd"/>
      <w:r w:rsidR="00B9018B">
        <w:t>Other points made included:</w:t>
      </w:r>
    </w:p>
    <w:p w14:paraId="2D6FE39C" w14:textId="14BB027C" w:rsidR="00B9018B" w:rsidRDefault="00B9018B" w:rsidP="00B9018B">
      <w:pPr>
        <w:pStyle w:val="Bullet1"/>
      </w:pPr>
      <w:r>
        <w:t>A watching brief need s to be kept on developments in the IMO Correspondence Group on AIS AtoN;</w:t>
      </w:r>
    </w:p>
    <w:p w14:paraId="69203C6D" w14:textId="6EB08988" w:rsidR="00B9018B" w:rsidRDefault="00B9018B" w:rsidP="00B9018B">
      <w:pPr>
        <w:pStyle w:val="Bullet1"/>
      </w:pPr>
      <w:r>
        <w:t>Germany has kindly registered the IALA colours with the RAL index;</w:t>
      </w:r>
    </w:p>
    <w:p w14:paraId="655AFD33" w14:textId="7AED0CE8" w:rsidR="00B9018B" w:rsidRDefault="00B9018B" w:rsidP="00B9018B">
      <w:pPr>
        <w:pStyle w:val="Bullet1"/>
        <w:rPr>
          <w:rFonts w:cs="Arial"/>
          <w:color w:val="000000"/>
          <w:szCs w:val="22"/>
        </w:rPr>
      </w:pPr>
      <w:r w:rsidRPr="00B9018B">
        <w:rPr>
          <w:szCs w:val="22"/>
        </w:rPr>
        <w:lastRenderedPageBreak/>
        <w:t xml:space="preserve">A paper has been received from Korea, which will entail significant work in revising IALA Guideline 1033 on </w:t>
      </w:r>
      <w:r w:rsidRPr="00B9018B">
        <w:rPr>
          <w:rFonts w:cs="Arial"/>
          <w:bCs/>
          <w:color w:val="000000"/>
          <w:szCs w:val="22"/>
        </w:rPr>
        <w:t>The Provision of Aids to Navigation for Different Classes of Vessels, including High-Speed Craft</w:t>
      </w:r>
      <w:r>
        <w:rPr>
          <w:rFonts w:cs="Arial"/>
          <w:color w:val="000000"/>
          <w:szCs w:val="22"/>
        </w:rPr>
        <w:t>, and is being considered as a future Work Programme item;</w:t>
      </w:r>
    </w:p>
    <w:p w14:paraId="731525CD" w14:textId="0D581DB1" w:rsidR="00B9018B" w:rsidRDefault="00B9018B" w:rsidP="00B9018B">
      <w:pPr>
        <w:pStyle w:val="Bullet1"/>
        <w:rPr>
          <w:rFonts w:cs="Arial"/>
          <w:color w:val="000000"/>
          <w:szCs w:val="22"/>
        </w:rPr>
      </w:pPr>
      <w:r>
        <w:rPr>
          <w:rFonts w:cs="Arial"/>
          <w:color w:val="000000"/>
          <w:szCs w:val="22"/>
        </w:rPr>
        <w:t>It has been made clear that the work on revisions due to the revised MBS do not mean a revision of the MBS;</w:t>
      </w:r>
    </w:p>
    <w:p w14:paraId="73E5B011" w14:textId="01C22CAF" w:rsidR="00B9018B" w:rsidRDefault="00B9018B" w:rsidP="00B9018B">
      <w:pPr>
        <w:pStyle w:val="Bullet1"/>
        <w:rPr>
          <w:rFonts w:cs="Arial"/>
          <w:color w:val="000000"/>
          <w:szCs w:val="22"/>
        </w:rPr>
      </w:pPr>
      <w:r>
        <w:rPr>
          <w:rFonts w:cs="Arial"/>
          <w:color w:val="000000"/>
          <w:szCs w:val="22"/>
        </w:rPr>
        <w:t>Marine Spatial Planning</w:t>
      </w:r>
      <w:r w:rsidR="00F87DE4">
        <w:rPr>
          <w:rFonts w:cs="Arial"/>
          <w:color w:val="000000"/>
          <w:szCs w:val="22"/>
        </w:rPr>
        <w:t xml:space="preserve"> is a large topic and now needs to take into account liaison with the newly formed PIANA Working Group 161;</w:t>
      </w:r>
    </w:p>
    <w:p w14:paraId="1138D5A6" w14:textId="0647AACF" w:rsidR="00F87DE4" w:rsidRDefault="00F87DE4" w:rsidP="00B9018B">
      <w:pPr>
        <w:pStyle w:val="Bullet1"/>
        <w:rPr>
          <w:rFonts w:cs="Arial"/>
          <w:color w:val="000000"/>
          <w:szCs w:val="22"/>
        </w:rPr>
      </w:pPr>
      <w:r>
        <w:rPr>
          <w:rFonts w:cs="Arial"/>
          <w:color w:val="000000"/>
          <w:szCs w:val="22"/>
        </w:rPr>
        <w:t xml:space="preserve">The Secretary-General has been </w:t>
      </w:r>
      <w:r w:rsidR="001A7FE6">
        <w:rPr>
          <w:rFonts w:cs="Arial"/>
          <w:color w:val="000000"/>
          <w:szCs w:val="22"/>
        </w:rPr>
        <w:t>request</w:t>
      </w:r>
      <w:r>
        <w:rPr>
          <w:rFonts w:cs="Arial"/>
          <w:color w:val="000000"/>
          <w:szCs w:val="22"/>
        </w:rPr>
        <w:t xml:space="preserve">ed to send a letter to the Secretary-General of ICAO, regarding the marking of </w:t>
      </w:r>
      <w:proofErr w:type="spellStart"/>
      <w:r>
        <w:rPr>
          <w:rFonts w:cs="Arial"/>
          <w:color w:val="000000"/>
          <w:szCs w:val="22"/>
        </w:rPr>
        <w:t>windfarms</w:t>
      </w:r>
      <w:proofErr w:type="spellEnd"/>
      <w:r>
        <w:rPr>
          <w:rFonts w:cs="Arial"/>
          <w:color w:val="000000"/>
          <w:szCs w:val="22"/>
        </w:rPr>
        <w:t>;</w:t>
      </w:r>
    </w:p>
    <w:p w14:paraId="0877B84A" w14:textId="0315BF87" w:rsidR="00B9018B" w:rsidRPr="00B9018B" w:rsidRDefault="00F87DE4" w:rsidP="00B9018B">
      <w:pPr>
        <w:pStyle w:val="BodyText"/>
        <w:rPr>
          <w:szCs w:val="22"/>
        </w:rPr>
      </w:pPr>
      <w:r>
        <w:rPr>
          <w:szCs w:val="22"/>
        </w:rPr>
        <w:t>It was remarked that IALA members have been encouraged to use the RAL colour swatches and provide feedback on their use.</w:t>
      </w:r>
    </w:p>
    <w:p w14:paraId="3DAC1E26" w14:textId="77777777" w:rsidR="00BC6035" w:rsidRDefault="00BC6035" w:rsidP="00594FE1">
      <w:pPr>
        <w:pStyle w:val="BodyText"/>
      </w:pPr>
      <w:r>
        <w:t>The supporting presentation is an output from the meeting.</w:t>
      </w:r>
    </w:p>
    <w:p w14:paraId="0F0D66EF" w14:textId="77777777" w:rsidR="009B4656" w:rsidRDefault="00423B5D" w:rsidP="00117004">
      <w:pPr>
        <w:pStyle w:val="Heading2"/>
      </w:pPr>
      <w:bookmarkStart w:id="21" w:name="_Toc181356829"/>
      <w:r>
        <w:t>Industrial Members’ Committee (</w:t>
      </w:r>
      <w:r w:rsidR="009B4656">
        <w:t>IMC</w:t>
      </w:r>
      <w:r>
        <w:t>)</w:t>
      </w:r>
      <w:bookmarkEnd w:id="21"/>
    </w:p>
    <w:p w14:paraId="10328B1C" w14:textId="0A2CD0B5" w:rsidR="00907969" w:rsidRDefault="00423B5D" w:rsidP="00D5667A">
      <w:pPr>
        <w:pStyle w:val="BodyText"/>
      </w:pPr>
      <w:r>
        <w:t xml:space="preserve">By means of a presentation, </w:t>
      </w:r>
      <w:r w:rsidR="00912511">
        <w:t>Steve Nell</w:t>
      </w:r>
      <w:r>
        <w:t xml:space="preserve"> outlined </w:t>
      </w:r>
      <w:r w:rsidR="00953088">
        <w:t xml:space="preserve">the </w:t>
      </w:r>
      <w:r>
        <w:t xml:space="preserve">recent activities of the IMC. </w:t>
      </w:r>
      <w:r w:rsidR="00907969">
        <w:t xml:space="preserve"> It was noted that:</w:t>
      </w:r>
    </w:p>
    <w:p w14:paraId="7E0F720E" w14:textId="717A9F95" w:rsidR="00B47572" w:rsidRDefault="00907969" w:rsidP="00907969">
      <w:pPr>
        <w:pStyle w:val="Bullet1"/>
      </w:pPr>
      <w:r>
        <w:t xml:space="preserve">The </w:t>
      </w:r>
      <w:r w:rsidR="00D5667A">
        <w:t>Committee</w:t>
      </w:r>
      <w:r w:rsidR="00953088">
        <w:t xml:space="preserve"> had meet at A </w:t>
      </w:r>
      <w:proofErr w:type="spellStart"/>
      <w:r w:rsidR="00953088">
        <w:t>Coru</w:t>
      </w:r>
      <w:r w:rsidR="00953088">
        <w:rPr>
          <w:rFonts w:cs="Arial"/>
        </w:rPr>
        <w:t>ñ</w:t>
      </w:r>
      <w:r w:rsidR="00423B5D">
        <w:t>ia</w:t>
      </w:r>
      <w:proofErr w:type="spellEnd"/>
      <w:r w:rsidR="00423B5D">
        <w:t>:</w:t>
      </w:r>
    </w:p>
    <w:p w14:paraId="31978ED4" w14:textId="77777777" w:rsidR="00423B5D" w:rsidRPr="00423B5D" w:rsidRDefault="00423B5D" w:rsidP="00423B5D">
      <w:pPr>
        <w:pStyle w:val="Bullet2"/>
      </w:pPr>
      <w:r w:rsidRPr="00423B5D">
        <w:rPr>
          <w:lang w:val="en-ZA"/>
        </w:rPr>
        <w:t>Space has been booked</w:t>
      </w:r>
      <w:r>
        <w:rPr>
          <w:lang w:val="en-ZA"/>
        </w:rPr>
        <w:t>;</w:t>
      </w:r>
    </w:p>
    <w:p w14:paraId="1E4F2BB7" w14:textId="77777777" w:rsidR="00423B5D" w:rsidRPr="00423B5D" w:rsidRDefault="00423B5D" w:rsidP="00423B5D">
      <w:pPr>
        <w:pStyle w:val="Bullet2"/>
      </w:pPr>
      <w:r w:rsidRPr="00423B5D">
        <w:rPr>
          <w:lang w:val="en-ZA"/>
        </w:rPr>
        <w:t>Exhibition layouts been proposed</w:t>
      </w:r>
      <w:r>
        <w:rPr>
          <w:lang w:val="en-ZA"/>
        </w:rPr>
        <w:t>;</w:t>
      </w:r>
    </w:p>
    <w:p w14:paraId="5E4CD702" w14:textId="77777777" w:rsidR="00423B5D" w:rsidRDefault="00423B5D" w:rsidP="00423B5D">
      <w:pPr>
        <w:pStyle w:val="Bullet2"/>
      </w:pPr>
      <w:r w:rsidRPr="00423B5D">
        <w:rPr>
          <w:lang w:val="en-ZA"/>
        </w:rPr>
        <w:t>Next IMC meeting in Vancouver – May 2012</w:t>
      </w:r>
      <w:r>
        <w:rPr>
          <w:lang w:val="en-ZA"/>
        </w:rPr>
        <w:t>.</w:t>
      </w:r>
    </w:p>
    <w:p w14:paraId="44E1452A" w14:textId="77777777" w:rsidR="00907969" w:rsidRDefault="00423B5D" w:rsidP="00907969">
      <w:pPr>
        <w:pStyle w:val="Bullet1"/>
      </w:pPr>
      <w:r>
        <w:t>Progress with arrangements for VTS2012:</w:t>
      </w:r>
    </w:p>
    <w:p w14:paraId="11272325" w14:textId="77B1E261" w:rsidR="00423B5D" w:rsidRPr="00423B5D" w:rsidRDefault="00953088" w:rsidP="00423B5D">
      <w:pPr>
        <w:pStyle w:val="Bullet2"/>
      </w:pPr>
      <w:r>
        <w:rPr>
          <w:lang w:val="en-ZA"/>
        </w:rPr>
        <w:t>Awaiting IMC feedback on s</w:t>
      </w:r>
      <w:r w:rsidR="00423B5D" w:rsidRPr="00423B5D">
        <w:rPr>
          <w:lang w:val="en-ZA"/>
        </w:rPr>
        <w:t>ponsorship proposal – to be completed end Oct 2011</w:t>
      </w:r>
    </w:p>
    <w:p w14:paraId="257BEF7A" w14:textId="5004BAC6" w:rsidR="00423B5D" w:rsidRPr="00423B5D" w:rsidRDefault="00423B5D" w:rsidP="00423B5D">
      <w:pPr>
        <w:pStyle w:val="Bullet2"/>
      </w:pPr>
      <w:r w:rsidRPr="00423B5D">
        <w:rPr>
          <w:lang w:val="en-ZA"/>
        </w:rPr>
        <w:t xml:space="preserve">Exhibition sales brochure </w:t>
      </w:r>
      <w:r w:rsidR="00953088">
        <w:rPr>
          <w:lang w:val="en-ZA"/>
        </w:rPr>
        <w:t>is</w:t>
      </w:r>
      <w:r w:rsidRPr="00423B5D">
        <w:rPr>
          <w:lang w:val="en-ZA"/>
        </w:rPr>
        <w:t xml:space="preserve"> ready for circulation – end Oct 2011</w:t>
      </w:r>
    </w:p>
    <w:p w14:paraId="1E9ED52B" w14:textId="715AC7DD" w:rsidR="00423B5D" w:rsidRPr="00423B5D" w:rsidRDefault="00423B5D" w:rsidP="00423B5D">
      <w:pPr>
        <w:pStyle w:val="Bullet2"/>
      </w:pPr>
      <w:r w:rsidRPr="00423B5D">
        <w:rPr>
          <w:lang w:val="en-ZA"/>
        </w:rPr>
        <w:t xml:space="preserve">Options for </w:t>
      </w:r>
      <w:r w:rsidR="00953088">
        <w:rPr>
          <w:lang w:val="en-ZA"/>
        </w:rPr>
        <w:t xml:space="preserve">the </w:t>
      </w:r>
      <w:r w:rsidRPr="00423B5D">
        <w:rPr>
          <w:lang w:val="en-ZA"/>
        </w:rPr>
        <w:t xml:space="preserve">Industrial </w:t>
      </w:r>
      <w:r w:rsidR="00953088">
        <w:rPr>
          <w:lang w:val="en-ZA"/>
        </w:rPr>
        <w:t xml:space="preserve">members’ </w:t>
      </w:r>
      <w:r w:rsidRPr="00423B5D">
        <w:rPr>
          <w:lang w:val="en-ZA"/>
        </w:rPr>
        <w:t>evening still to be finalised.</w:t>
      </w:r>
    </w:p>
    <w:p w14:paraId="4E648ECA" w14:textId="77777777" w:rsidR="00423B5D" w:rsidRDefault="00423B5D" w:rsidP="00423B5D">
      <w:pPr>
        <w:pStyle w:val="Bullet2"/>
      </w:pPr>
      <w:r w:rsidRPr="00423B5D">
        <w:rPr>
          <w:lang w:val="en-ZA"/>
        </w:rPr>
        <w:t>Good interest from Industrial and Non-Industrial members</w:t>
      </w:r>
    </w:p>
    <w:p w14:paraId="02C6AFC2" w14:textId="42B26C2F" w:rsidR="00907969" w:rsidRDefault="00423B5D" w:rsidP="00907969">
      <w:pPr>
        <w:pStyle w:val="Bullet1"/>
      </w:pPr>
      <w:r>
        <w:t>The IMC m</w:t>
      </w:r>
      <w:r w:rsidR="00953088">
        <w:t>i</w:t>
      </w:r>
      <w:r>
        <w:t>d-term Assembly will be held in Istanbul, just before VTS2012;</w:t>
      </w:r>
    </w:p>
    <w:p w14:paraId="1B5146D2" w14:textId="77777777" w:rsidR="00907969" w:rsidRDefault="00484CC8" w:rsidP="00907969">
      <w:pPr>
        <w:pStyle w:val="Bullet1"/>
      </w:pPr>
      <w:r>
        <w:t>Considerable funds are still owed by Industrial members;</w:t>
      </w:r>
    </w:p>
    <w:p w14:paraId="1816B99D" w14:textId="77777777" w:rsidR="00907969" w:rsidRDefault="00484CC8" w:rsidP="00907969">
      <w:pPr>
        <w:pStyle w:val="Bullet1"/>
      </w:pPr>
      <w:r>
        <w:t xml:space="preserve">The bulk of IMC funds </w:t>
      </w:r>
      <w:proofErr w:type="gramStart"/>
      <w:r>
        <w:t>is</w:t>
      </w:r>
      <w:proofErr w:type="gramEnd"/>
      <w:r>
        <w:t xml:space="preserve"> now in Euros.</w:t>
      </w:r>
    </w:p>
    <w:p w14:paraId="3ADB85EA" w14:textId="77777777" w:rsidR="009807DC" w:rsidRDefault="009807DC" w:rsidP="00117004">
      <w:pPr>
        <w:pStyle w:val="Heading2"/>
      </w:pPr>
      <w:bookmarkStart w:id="22" w:name="_Toc181356830"/>
      <w:r>
        <w:t>C</w:t>
      </w:r>
      <w:r w:rsidR="002129E4">
        <w:t>ouncil Report</w:t>
      </w:r>
      <w:r w:rsidR="00110555">
        <w:t xml:space="preserve"> – 5</w:t>
      </w:r>
      <w:r w:rsidR="00484CC8">
        <w:t>1</w:t>
      </w:r>
      <w:r w:rsidR="00484CC8" w:rsidRPr="00484CC8">
        <w:rPr>
          <w:vertAlign w:val="superscript"/>
        </w:rPr>
        <w:t>st</w:t>
      </w:r>
      <w:r w:rsidR="00484CC8">
        <w:t xml:space="preserve"> </w:t>
      </w:r>
      <w:r>
        <w:t>Session</w:t>
      </w:r>
      <w:bookmarkEnd w:id="22"/>
    </w:p>
    <w:p w14:paraId="1B6D7F0A" w14:textId="6FC3B813" w:rsidR="00907969" w:rsidRDefault="00484CC8" w:rsidP="00594FE1">
      <w:pPr>
        <w:pStyle w:val="BodyText"/>
      </w:pPr>
      <w:r>
        <w:t>PAP22</w:t>
      </w:r>
      <w:r w:rsidR="00102D31">
        <w:t xml:space="preserve">5/1 was noted.  </w:t>
      </w:r>
      <w:r w:rsidR="008C19E2" w:rsidRPr="008C19E2">
        <w:t>The S</w:t>
      </w:r>
      <w:r w:rsidR="0086546B" w:rsidRPr="008C19E2">
        <w:t>ecretary</w:t>
      </w:r>
      <w:r w:rsidR="0086546B">
        <w:t xml:space="preserve">-General </w:t>
      </w:r>
      <w:r w:rsidR="00907969">
        <w:t>remarked that</w:t>
      </w:r>
      <w:r w:rsidR="000A15BB">
        <w:t xml:space="preserve"> arrangements are being made for the notes of Council meetings to be produced more speedily.</w:t>
      </w:r>
    </w:p>
    <w:p w14:paraId="52AF6DC9" w14:textId="77777777" w:rsidR="00A84426" w:rsidRDefault="00A84426" w:rsidP="00826285">
      <w:pPr>
        <w:pStyle w:val="Heading1"/>
      </w:pPr>
      <w:bookmarkStart w:id="23" w:name="_Toc181356831"/>
      <w:r>
        <w:t>W</w:t>
      </w:r>
      <w:r w:rsidR="00826285">
        <w:t>ork of other bodies</w:t>
      </w:r>
      <w:bookmarkEnd w:id="23"/>
    </w:p>
    <w:p w14:paraId="2F1398FA" w14:textId="77777777" w:rsidR="00C043B6" w:rsidRPr="00C043B6" w:rsidRDefault="00C043B6" w:rsidP="00C043B6">
      <w:pPr>
        <w:pStyle w:val="BodyText"/>
        <w:rPr>
          <w:lang w:eastAsia="de-DE"/>
        </w:rPr>
      </w:pPr>
      <w:r>
        <w:rPr>
          <w:lang w:eastAsia="de-DE"/>
        </w:rPr>
        <w:t>It was noted that all the Committees had been briefed on the recent IMO activities.</w:t>
      </w:r>
    </w:p>
    <w:p w14:paraId="1DE08A4F" w14:textId="76475E6F" w:rsidR="000569D8" w:rsidRDefault="00A84426" w:rsidP="00117004">
      <w:pPr>
        <w:pStyle w:val="Heading2"/>
      </w:pPr>
      <w:bookmarkStart w:id="24" w:name="_Toc181356832"/>
      <w:r>
        <w:t xml:space="preserve">Report from </w:t>
      </w:r>
      <w:r w:rsidR="000569D8" w:rsidRPr="00D61FA8">
        <w:t>MSC8</w:t>
      </w:r>
      <w:r w:rsidR="00542FF0">
        <w:t>9</w:t>
      </w:r>
      <w:bookmarkEnd w:id="24"/>
    </w:p>
    <w:p w14:paraId="4A26CA39" w14:textId="4A790867" w:rsidR="00326FFB" w:rsidRDefault="00326FFB" w:rsidP="00594FE1">
      <w:pPr>
        <w:pStyle w:val="BodyText"/>
        <w:rPr>
          <w:lang w:eastAsia="de-DE"/>
        </w:rPr>
      </w:pPr>
      <w:r>
        <w:rPr>
          <w:lang w:eastAsia="de-DE"/>
        </w:rPr>
        <w:t>PAP</w:t>
      </w:r>
      <w:r w:rsidR="00110555">
        <w:rPr>
          <w:lang w:eastAsia="de-DE"/>
        </w:rPr>
        <w:t>2</w:t>
      </w:r>
      <w:r w:rsidR="00542FF0">
        <w:rPr>
          <w:lang w:eastAsia="de-DE"/>
        </w:rPr>
        <w:t>2</w:t>
      </w:r>
      <w:r>
        <w:rPr>
          <w:lang w:eastAsia="de-DE"/>
        </w:rPr>
        <w:t>/</w:t>
      </w:r>
      <w:r w:rsidR="005F430B">
        <w:rPr>
          <w:lang w:eastAsia="de-DE"/>
        </w:rPr>
        <w:t>6</w:t>
      </w:r>
      <w:r>
        <w:rPr>
          <w:lang w:eastAsia="de-DE"/>
        </w:rPr>
        <w:t>/1 was noted.</w:t>
      </w:r>
    </w:p>
    <w:p w14:paraId="58349B90" w14:textId="618E211A" w:rsidR="008C3B0B" w:rsidRDefault="00D61FA8" w:rsidP="008C3B0B">
      <w:pPr>
        <w:pStyle w:val="BodyText"/>
        <w:rPr>
          <w:lang w:val="en-US"/>
        </w:rPr>
      </w:pPr>
      <w:r>
        <w:rPr>
          <w:lang w:eastAsia="de-DE"/>
        </w:rPr>
        <w:t xml:space="preserve">Jean-Charles </w:t>
      </w:r>
      <w:proofErr w:type="spellStart"/>
      <w:r>
        <w:rPr>
          <w:lang w:eastAsia="de-DE"/>
        </w:rPr>
        <w:t>Leclair</w:t>
      </w:r>
      <w:proofErr w:type="spellEnd"/>
      <w:r>
        <w:rPr>
          <w:lang w:eastAsia="de-DE"/>
        </w:rPr>
        <w:t xml:space="preserve"> </w:t>
      </w:r>
      <w:r w:rsidR="00C043B6">
        <w:rPr>
          <w:lang w:eastAsia="de-DE"/>
        </w:rPr>
        <w:t xml:space="preserve">drew </w:t>
      </w:r>
      <w:r w:rsidR="00C4450D">
        <w:rPr>
          <w:lang w:eastAsia="de-DE"/>
        </w:rPr>
        <w:t xml:space="preserve">particular </w:t>
      </w:r>
      <w:r w:rsidR="00C043B6">
        <w:rPr>
          <w:lang w:eastAsia="de-DE"/>
        </w:rPr>
        <w:t>attention to</w:t>
      </w:r>
      <w:r w:rsidR="00110555">
        <w:rPr>
          <w:lang w:eastAsia="de-DE"/>
        </w:rPr>
        <w:t xml:space="preserve"> </w:t>
      </w:r>
      <w:r w:rsidR="00110555">
        <w:t>t</w:t>
      </w:r>
      <w:r w:rsidR="00C4450D">
        <w:t>he implementation of the III Code and its significance for coastal states.  This prompted a short discussion on the likely impact on the IALA Work Programme.  The opportunity presented by the review of General Provisions for Ship’s Routeing (GPSR) to include reference to the IALA Risk Management Toolbox was also mentioned.</w:t>
      </w:r>
    </w:p>
    <w:p w14:paraId="42F44DC4" w14:textId="77777777" w:rsidR="001920AA" w:rsidRDefault="001920AA">
      <w:pPr>
        <w:rPr>
          <w:b/>
          <w:lang w:val="en-US"/>
        </w:rPr>
      </w:pPr>
      <w:bookmarkStart w:id="25" w:name="_Toc181356833"/>
      <w:r>
        <w:rPr>
          <w:lang w:val="en-US"/>
        </w:rPr>
        <w:br w:type="page"/>
      </w:r>
    </w:p>
    <w:p w14:paraId="7540B7FB" w14:textId="58E421DF" w:rsidR="008C3B0B" w:rsidRDefault="00542FF0" w:rsidP="00117004">
      <w:pPr>
        <w:pStyle w:val="Heading2"/>
        <w:rPr>
          <w:lang w:val="en-US"/>
        </w:rPr>
      </w:pPr>
      <w:r>
        <w:rPr>
          <w:lang w:val="en-US"/>
        </w:rPr>
        <w:lastRenderedPageBreak/>
        <w:t>Report from NAV57</w:t>
      </w:r>
      <w:bookmarkEnd w:id="25"/>
    </w:p>
    <w:p w14:paraId="002FB9D0" w14:textId="6365297B" w:rsidR="00542FF0" w:rsidRDefault="00542FF0" w:rsidP="00542FF0">
      <w:pPr>
        <w:pStyle w:val="BodyText"/>
        <w:rPr>
          <w:lang w:eastAsia="de-DE"/>
        </w:rPr>
      </w:pPr>
      <w:r>
        <w:rPr>
          <w:lang w:eastAsia="de-DE"/>
        </w:rPr>
        <w:t>PAP22/6/2 was noted.</w:t>
      </w:r>
    </w:p>
    <w:p w14:paraId="5AFCF64E" w14:textId="3D77856D" w:rsidR="00B97C5D" w:rsidRDefault="00C4450D" w:rsidP="008C3B0B">
      <w:pPr>
        <w:pStyle w:val="BodyText"/>
        <w:rPr>
          <w:lang w:eastAsia="de-DE"/>
        </w:rPr>
      </w:pPr>
      <w:r>
        <w:rPr>
          <w:lang w:eastAsia="de-DE"/>
        </w:rPr>
        <w:t xml:space="preserve">Jean-Charles </w:t>
      </w:r>
      <w:proofErr w:type="spellStart"/>
      <w:r>
        <w:rPr>
          <w:lang w:eastAsia="de-DE"/>
        </w:rPr>
        <w:t>Leclair</w:t>
      </w:r>
      <w:proofErr w:type="spellEnd"/>
      <w:r>
        <w:rPr>
          <w:lang w:eastAsia="de-DE"/>
        </w:rPr>
        <w:t xml:space="preserve"> drew attention to IMO MSC’s rejection of the need for VTMIS in polar waters.  This prompted discussion about whether it would be premature to pursue the current polar tasks until what is essentially a political difficulty has been resolved.  In further discussion it was proposed that the technical issues could be progressed but that guidance on operational and navigation requirements issues needed further guidance.  The Chairman of the ANM</w:t>
      </w:r>
      <w:r w:rsidR="00B97C5D">
        <w:rPr>
          <w:lang w:eastAsia="de-DE"/>
        </w:rPr>
        <w:t xml:space="preserve"> Committee drafted an information paper for Council (PAP22/output/3), which was reviewed and then approved for forwarding to the IALA Council.</w:t>
      </w:r>
    </w:p>
    <w:p w14:paraId="0670712A" w14:textId="22B200F2" w:rsidR="001A7FE6" w:rsidRDefault="001A7FE6" w:rsidP="008C3B0B">
      <w:pPr>
        <w:pStyle w:val="BodyText"/>
        <w:rPr>
          <w:lang w:eastAsia="de-DE"/>
        </w:rPr>
      </w:pPr>
      <w:r>
        <w:rPr>
          <w:lang w:eastAsia="de-DE"/>
        </w:rPr>
        <w:t>The Chairman of the ANM Committee then suggested that all Committees ought to be involved in strategy item 11.1.</w:t>
      </w:r>
    </w:p>
    <w:p w14:paraId="65DCF272" w14:textId="0CD5D76A" w:rsidR="00B97C5D" w:rsidRDefault="00B97C5D" w:rsidP="00B97C5D">
      <w:pPr>
        <w:pStyle w:val="ActionItem"/>
      </w:pPr>
      <w:r>
        <w:t>Action item</w:t>
      </w:r>
    </w:p>
    <w:p w14:paraId="5B6D511D" w14:textId="0604AE32" w:rsidR="008C3B0B" w:rsidRDefault="00B97C5D" w:rsidP="00B97C5D">
      <w:pPr>
        <w:pStyle w:val="ActionIALA"/>
      </w:pPr>
      <w:bookmarkStart w:id="26" w:name="_Toc181262441"/>
      <w:r>
        <w:t>The Secretariat is requested to forward the Information Paper on Polar Strategy Items (PAP22/output/3) to the IALA Council, for its consideration.</w:t>
      </w:r>
      <w:bookmarkEnd w:id="26"/>
    </w:p>
    <w:p w14:paraId="0BCDA73F" w14:textId="77777777" w:rsidR="008C3B0B" w:rsidRDefault="008C3B0B" w:rsidP="00117004">
      <w:pPr>
        <w:pStyle w:val="Heading2"/>
        <w:rPr>
          <w:lang w:val="en-US"/>
        </w:rPr>
      </w:pPr>
      <w:bookmarkStart w:id="27" w:name="_Toc181356834"/>
      <w:r>
        <w:rPr>
          <w:lang w:val="en-US"/>
        </w:rPr>
        <w:t>COMSAR15</w:t>
      </w:r>
      <w:bookmarkEnd w:id="27"/>
    </w:p>
    <w:p w14:paraId="439D9F0E" w14:textId="1DDB8A0F" w:rsidR="00E86544" w:rsidRDefault="00C4450D" w:rsidP="00542FF0">
      <w:pPr>
        <w:pStyle w:val="BodyText"/>
        <w:rPr>
          <w:lang w:val="en-US"/>
        </w:rPr>
      </w:pPr>
      <w:r>
        <w:rPr>
          <w:lang w:val="en-US"/>
        </w:rPr>
        <w:t>PAP22/6/3 was noted.</w:t>
      </w:r>
    </w:p>
    <w:p w14:paraId="10EBA7D7" w14:textId="395CAF50" w:rsidR="0052140A" w:rsidRPr="0052140A" w:rsidRDefault="00C4450D" w:rsidP="0052140A">
      <w:pPr>
        <w:pStyle w:val="BodyText"/>
        <w:rPr>
          <w:lang w:val="en-US" w:eastAsia="de-DE"/>
        </w:rPr>
      </w:pPr>
      <w:r>
        <w:rPr>
          <w:lang w:val="en-US" w:eastAsia="de-DE"/>
        </w:rPr>
        <w:t>Nothing further was discussed.</w:t>
      </w:r>
    </w:p>
    <w:p w14:paraId="3B92AF15" w14:textId="77777777" w:rsidR="00D87ABA" w:rsidRDefault="00D87ABA" w:rsidP="00117004">
      <w:pPr>
        <w:pStyle w:val="Heading2"/>
      </w:pPr>
      <w:bookmarkStart w:id="28" w:name="_Toc181356835"/>
      <w:r>
        <w:t>Submissions to IMO</w:t>
      </w:r>
      <w:bookmarkEnd w:id="28"/>
    </w:p>
    <w:p w14:paraId="05539984" w14:textId="3E62F42E" w:rsidR="0052140A" w:rsidRDefault="007D239D" w:rsidP="0052140A">
      <w:pPr>
        <w:pStyle w:val="BodyText"/>
      </w:pPr>
      <w:r w:rsidRPr="00B97C5D">
        <w:t xml:space="preserve">Jean-Charles </w:t>
      </w:r>
      <w:r w:rsidR="00B97C5D" w:rsidRPr="00B97C5D">
        <w:t>introduced three papers, two of which had originated from the e-NAV Committee and one from the VTS Committee.</w:t>
      </w:r>
      <w:r w:rsidR="00B76A41">
        <w:t xml:space="preserve">  The papers were:</w:t>
      </w:r>
    </w:p>
    <w:p w14:paraId="5450E4B6" w14:textId="2514A122" w:rsidR="00B76A41" w:rsidRDefault="00B76A41" w:rsidP="00A03E20">
      <w:pPr>
        <w:pStyle w:val="List1"/>
      </w:pPr>
      <w:r w:rsidRPr="00B76A41">
        <w:t>R</w:t>
      </w:r>
      <w:r>
        <w:t>evision of the R</w:t>
      </w:r>
      <w:r w:rsidRPr="00B76A41">
        <w:t>ecommendation for the protection of the AIS VHF D</w:t>
      </w:r>
      <w:r>
        <w:t>ata</w:t>
      </w:r>
      <w:r w:rsidRPr="00B76A41">
        <w:t xml:space="preserve"> L</w:t>
      </w:r>
      <w:r>
        <w:t>ink (PAP22/output/4 - e-NAV10/output/26);</w:t>
      </w:r>
    </w:p>
    <w:p w14:paraId="202A6B02" w14:textId="7CF7222E" w:rsidR="00B76A41" w:rsidRPr="00A03E20" w:rsidRDefault="00B76A41" w:rsidP="00A03E20">
      <w:pPr>
        <w:pStyle w:val="List1"/>
      </w:pPr>
      <w:r w:rsidRPr="00A03E20">
        <w:rPr>
          <w:szCs w:val="22"/>
        </w:rPr>
        <w:t xml:space="preserve">New Unplanned Output to Prepare Performance Standards for Multi-system </w:t>
      </w:r>
      <w:proofErr w:type="spellStart"/>
      <w:r w:rsidRPr="00A03E20">
        <w:rPr>
          <w:szCs w:val="22"/>
        </w:rPr>
        <w:t>Shipborne</w:t>
      </w:r>
      <w:proofErr w:type="spellEnd"/>
      <w:r w:rsidRPr="00A03E20">
        <w:rPr>
          <w:szCs w:val="22"/>
        </w:rPr>
        <w:t xml:space="preserve"> Receivers </w:t>
      </w:r>
      <w:r w:rsidR="00A03E20" w:rsidRPr="00A03E20">
        <w:rPr>
          <w:szCs w:val="22"/>
        </w:rPr>
        <w:t>(</w:t>
      </w:r>
      <w:r w:rsidRPr="00A03E20">
        <w:rPr>
          <w:szCs w:val="22"/>
        </w:rPr>
        <w:t>PAP22/output/5 / e-NAV10/output/16);</w:t>
      </w:r>
    </w:p>
    <w:p w14:paraId="1C584A3B" w14:textId="03DA610D" w:rsidR="00A03E20" w:rsidRPr="00A03E20" w:rsidRDefault="00A03E20" w:rsidP="00A03E20">
      <w:pPr>
        <w:pStyle w:val="List1"/>
      </w:pPr>
      <w:r w:rsidRPr="00A03E20">
        <w:rPr>
          <w:rFonts w:cs="Arial"/>
          <w:lang w:val="en-US"/>
        </w:rPr>
        <w:t>Development of guidance for the implementation of the 2010 Manila Amendments (PAP22/output/6 – VTS33/output/6)</w:t>
      </w:r>
    </w:p>
    <w:p w14:paraId="73350B1B" w14:textId="3B06516C" w:rsidR="00923F12" w:rsidRDefault="0052140A" w:rsidP="00D87ABA">
      <w:pPr>
        <w:pStyle w:val="BodyText"/>
      </w:pPr>
      <w:r w:rsidRPr="00A03E20">
        <w:t xml:space="preserve">The meeting reviewed </w:t>
      </w:r>
      <w:r w:rsidR="00A03E20" w:rsidRPr="00A03E20">
        <w:t>the documents,</w:t>
      </w:r>
      <w:r w:rsidRPr="00A03E20">
        <w:t xml:space="preserve"> agreed the proposed text</w:t>
      </w:r>
      <w:r w:rsidR="00A03E20" w:rsidRPr="00A03E20">
        <w:t xml:space="preserve"> and asked that they be forwarded to Council, for approval</w:t>
      </w:r>
      <w:r w:rsidRPr="00A03E20">
        <w:t>.</w:t>
      </w:r>
    </w:p>
    <w:p w14:paraId="7C6E71B9" w14:textId="10F44B23" w:rsidR="00A03E20" w:rsidRDefault="00A03E20" w:rsidP="00A03E20">
      <w:pPr>
        <w:pStyle w:val="ActionItem"/>
      </w:pPr>
      <w:r>
        <w:t>Action items</w:t>
      </w:r>
    </w:p>
    <w:p w14:paraId="340DD013" w14:textId="0EAB9747" w:rsidR="00A03E20" w:rsidRDefault="00A03E20" w:rsidP="00A03E20">
      <w:pPr>
        <w:pStyle w:val="ActionIALA"/>
      </w:pPr>
      <w:bookmarkStart w:id="29" w:name="_Toc181262442"/>
      <w:r>
        <w:t>The Secretariat is requested to forward PAP22/output/4 (</w:t>
      </w:r>
      <w:r w:rsidRPr="00B76A41">
        <w:t>R</w:t>
      </w:r>
      <w:r>
        <w:t>evision of the R</w:t>
      </w:r>
      <w:r w:rsidRPr="00B76A41">
        <w:t>ecommendation for the protection of the AIS VHF D</w:t>
      </w:r>
      <w:r>
        <w:t>ata</w:t>
      </w:r>
      <w:r w:rsidRPr="00B76A41">
        <w:t xml:space="preserve"> L</w:t>
      </w:r>
      <w:r>
        <w:t>ink) to the IALA Council, with a view to approval to send to IMO.</w:t>
      </w:r>
      <w:bookmarkEnd w:id="29"/>
    </w:p>
    <w:p w14:paraId="67D730B1" w14:textId="2682752E" w:rsidR="00A03E20" w:rsidRDefault="00A03E20" w:rsidP="00A03E20">
      <w:pPr>
        <w:pStyle w:val="ActionIALA"/>
      </w:pPr>
      <w:bookmarkStart w:id="30" w:name="_Toc181262443"/>
      <w:r>
        <w:t>The Secretariat is req</w:t>
      </w:r>
      <w:r w:rsidR="001920AA">
        <w:t>uested to forward PAP22/output/5</w:t>
      </w:r>
      <w:r>
        <w:t xml:space="preserve"> (</w:t>
      </w:r>
      <w:r w:rsidRPr="00A03E20">
        <w:t xml:space="preserve">New Unplanned Output to Prepare Performance Standards for Multi-system </w:t>
      </w:r>
      <w:proofErr w:type="spellStart"/>
      <w:r w:rsidRPr="00A03E20">
        <w:t>Shipborne</w:t>
      </w:r>
      <w:proofErr w:type="spellEnd"/>
      <w:r w:rsidRPr="00A03E20">
        <w:t xml:space="preserve"> Receivers</w:t>
      </w:r>
      <w:r>
        <w:t>) to the IALA Council, with a view to approval to send to IMO.</w:t>
      </w:r>
      <w:bookmarkEnd w:id="30"/>
    </w:p>
    <w:p w14:paraId="542C7148" w14:textId="534C6419" w:rsidR="00A03E20" w:rsidRDefault="00A03E20" w:rsidP="00A03E20">
      <w:pPr>
        <w:pStyle w:val="ActionIALA"/>
      </w:pPr>
      <w:bookmarkStart w:id="31" w:name="_Toc181262444"/>
      <w:r>
        <w:t>The Secretariat is req</w:t>
      </w:r>
      <w:r w:rsidR="001920AA">
        <w:t xml:space="preserve">uested to forward PAP22/output/6 </w:t>
      </w:r>
      <w:r>
        <w:t xml:space="preserve"> (</w:t>
      </w:r>
      <w:r w:rsidRPr="00A03E20">
        <w:t>Development of guidance for the implementation of the 2010 Manila Amendments</w:t>
      </w:r>
      <w:r>
        <w:t>) to the IALA Council, with a view to approval to send to IMO.</w:t>
      </w:r>
      <w:bookmarkEnd w:id="31"/>
    </w:p>
    <w:p w14:paraId="74D9A4CD" w14:textId="31CA08F8" w:rsidR="00CD1AE5" w:rsidRDefault="00CD1AE5" w:rsidP="00CD1AE5">
      <w:pPr>
        <w:pStyle w:val="BodyText"/>
        <w:rPr>
          <w:szCs w:val="22"/>
        </w:rPr>
      </w:pPr>
      <w:r>
        <w:t xml:space="preserve">Noting that France have agreed to submit the paper on </w:t>
      </w:r>
      <w:r w:rsidRPr="00A03E20">
        <w:rPr>
          <w:szCs w:val="22"/>
        </w:rPr>
        <w:t xml:space="preserve">New Unplanned Output to Prepare Performance Standards for Multi-system </w:t>
      </w:r>
      <w:proofErr w:type="spellStart"/>
      <w:r w:rsidRPr="00A03E20">
        <w:rPr>
          <w:szCs w:val="22"/>
        </w:rPr>
        <w:t>Shipborne</w:t>
      </w:r>
      <w:proofErr w:type="spellEnd"/>
      <w:r w:rsidRPr="00A03E20">
        <w:rPr>
          <w:szCs w:val="22"/>
        </w:rPr>
        <w:t xml:space="preserve"> Receivers</w:t>
      </w:r>
      <w:r>
        <w:rPr>
          <w:szCs w:val="22"/>
        </w:rPr>
        <w:t>, it was requested that it be sent to the French Administration and that direct liaison with Nick Ward be requested.</w:t>
      </w:r>
    </w:p>
    <w:p w14:paraId="34C64B68" w14:textId="749BB71B" w:rsidR="00C61CC0" w:rsidRDefault="00C61CC0" w:rsidP="00C61CC0">
      <w:pPr>
        <w:pStyle w:val="ActionItem"/>
      </w:pPr>
      <w:r>
        <w:t>Action item</w:t>
      </w:r>
    </w:p>
    <w:p w14:paraId="36479E96" w14:textId="5216EE91" w:rsidR="00C61CC0" w:rsidRDefault="00C61CC0" w:rsidP="00C61CC0">
      <w:pPr>
        <w:pStyle w:val="ActionIALA"/>
      </w:pPr>
      <w:bookmarkStart w:id="32" w:name="_Toc181262445"/>
      <w:r>
        <w:lastRenderedPageBreak/>
        <w:t>The Secretariat is req</w:t>
      </w:r>
      <w:r w:rsidR="001920AA">
        <w:t>uested to forward PAP22/output/5</w:t>
      </w:r>
      <w:r>
        <w:t xml:space="preserve"> (</w:t>
      </w:r>
      <w:r w:rsidRPr="00A03E20">
        <w:t xml:space="preserve">New Unplanned Output to Prepare Performance Standards for Multi-system </w:t>
      </w:r>
      <w:proofErr w:type="spellStart"/>
      <w:r w:rsidRPr="00A03E20">
        <w:t>Shipborne</w:t>
      </w:r>
      <w:proofErr w:type="spellEnd"/>
      <w:r w:rsidRPr="00A03E20">
        <w:t xml:space="preserve"> Receivers</w:t>
      </w:r>
      <w:r>
        <w:t xml:space="preserve">) to Jacques </w:t>
      </w:r>
      <w:proofErr w:type="spellStart"/>
      <w:r>
        <w:t>Manchard</w:t>
      </w:r>
      <w:proofErr w:type="spellEnd"/>
      <w:r>
        <w:t>, for transmission to the French Administration, with a request that direct liaison be established with Nick Ward.</w:t>
      </w:r>
      <w:bookmarkEnd w:id="32"/>
    </w:p>
    <w:p w14:paraId="085BDC7B" w14:textId="6810BB8D" w:rsidR="00C61CC0" w:rsidRPr="00C61CC0" w:rsidRDefault="00C61CC0" w:rsidP="00C61CC0">
      <w:pPr>
        <w:pStyle w:val="BodyText"/>
      </w:pPr>
      <w:r>
        <w:t xml:space="preserve">It was noted that the implications for the training requirements for existing certificate </w:t>
      </w:r>
      <w:proofErr w:type="gramStart"/>
      <w:r>
        <w:t>holders</w:t>
      </w:r>
      <w:proofErr w:type="gramEnd"/>
      <w:r>
        <w:t xml:space="preserve"> needs to be considered carefully when measures involving training are proposed.</w:t>
      </w:r>
    </w:p>
    <w:p w14:paraId="54F806D0" w14:textId="77777777" w:rsidR="00C72BE1" w:rsidRPr="005D6C73" w:rsidRDefault="00D24AB1" w:rsidP="00826285">
      <w:pPr>
        <w:pStyle w:val="Heading1"/>
      </w:pPr>
      <w:bookmarkStart w:id="33" w:name="_Toc181356836"/>
      <w:r>
        <w:t>T</w:t>
      </w:r>
      <w:r w:rsidR="00826285">
        <w:t xml:space="preserve">he </w:t>
      </w:r>
      <w:r>
        <w:t>IALA D</w:t>
      </w:r>
      <w:r w:rsidR="00826285">
        <w:t>ictionary</w:t>
      </w:r>
      <w:bookmarkEnd w:id="33"/>
    </w:p>
    <w:p w14:paraId="0BD6E037" w14:textId="603983C5" w:rsidR="00990F85" w:rsidRDefault="00990F85" w:rsidP="00833E24">
      <w:pPr>
        <w:pStyle w:val="BodyText"/>
        <w:rPr>
          <w:rFonts w:cs="Arial"/>
        </w:rPr>
      </w:pPr>
      <w:r>
        <w:rPr>
          <w:rFonts w:cs="Arial"/>
        </w:rPr>
        <w:t>Paper PAP22/7/1 refers.</w:t>
      </w:r>
    </w:p>
    <w:p w14:paraId="4A2A4B14" w14:textId="65412D4D" w:rsidR="00833E24" w:rsidRDefault="0086546B" w:rsidP="00833E24">
      <w:pPr>
        <w:pStyle w:val="BodyText"/>
      </w:pPr>
      <w:r>
        <w:rPr>
          <w:rFonts w:cs="Arial"/>
        </w:rPr>
        <w:t>Ó</w:t>
      </w:r>
      <w:r>
        <w:t>mar Frits Eriksson</w:t>
      </w:r>
      <w:r w:rsidR="00BA619D">
        <w:t>, who chairs a small dicti</w:t>
      </w:r>
      <w:r w:rsidR="009B069A">
        <w:t>onary group,</w:t>
      </w:r>
      <w:r>
        <w:t xml:space="preserve"> </w:t>
      </w:r>
      <w:r w:rsidR="00D25125">
        <w:t>explained that the move of the IALA offices and the on-going revision of the IALA website had precluded the moving of</w:t>
      </w:r>
      <w:r w:rsidR="0052140A">
        <w:t xml:space="preserve"> the IALA Dictionary</w:t>
      </w:r>
      <w:r w:rsidR="00D25125">
        <w:t xml:space="preserve"> to the new website.  This, in turn had reduced the momentum of the dictionary’s development.</w:t>
      </w:r>
    </w:p>
    <w:p w14:paraId="796EFBC5" w14:textId="6BB4815B" w:rsidR="00D25125" w:rsidRDefault="00D25125" w:rsidP="00833E24">
      <w:pPr>
        <w:pStyle w:val="BodyText"/>
      </w:pPr>
      <w:r>
        <w:t>Progress ha</w:t>
      </w:r>
      <w:r w:rsidR="00990F85">
        <w:t>s</w:t>
      </w:r>
      <w:r>
        <w:t xml:space="preserve"> been made in the drafting of an input paper (Paper </w:t>
      </w:r>
      <w:r w:rsidR="00990F85">
        <w:t xml:space="preserve">PAP22/7/1), for which </w:t>
      </w:r>
      <w:r w:rsidR="0067491C">
        <w:t xml:space="preserve">grateful </w:t>
      </w:r>
      <w:r w:rsidR="00990F85">
        <w:t xml:space="preserve">thanks were expressed to </w:t>
      </w:r>
      <w:r w:rsidR="00007F0F" w:rsidRPr="00007F0F">
        <w:t>Marie-</w:t>
      </w:r>
      <w:proofErr w:type="spellStart"/>
      <w:r w:rsidR="00007F0F" w:rsidRPr="00007F0F">
        <w:t>Hèléne</w:t>
      </w:r>
      <w:proofErr w:type="spellEnd"/>
      <w:r w:rsidR="00990F85">
        <w:t xml:space="preserve"> </w:t>
      </w:r>
      <w:proofErr w:type="spellStart"/>
      <w:r w:rsidR="00990F85">
        <w:t>Grillet</w:t>
      </w:r>
      <w:proofErr w:type="spellEnd"/>
      <w:r w:rsidR="00990F85">
        <w:t>.</w:t>
      </w:r>
      <w:r w:rsidR="00007F0F">
        <w:t xml:space="preserve">  The document was reviewed and minor changes made to the Table at paragraph 3.2.</w:t>
      </w:r>
    </w:p>
    <w:p w14:paraId="0921AB47" w14:textId="4C686C44" w:rsidR="00007F0F" w:rsidRDefault="00007F0F" w:rsidP="00833E24">
      <w:pPr>
        <w:pStyle w:val="BodyText"/>
      </w:pPr>
      <w:r>
        <w:t>A discussion then followed about roles, which included IALA’s information management process.  It was agreed that, ideally, the task of maintaining the dictionary should move away from the Committees to a dictionary editor</w:t>
      </w:r>
      <w:r w:rsidR="008F4F41">
        <w:t xml:space="preserve"> and </w:t>
      </w:r>
      <w:r w:rsidR="00247CF6">
        <w:t xml:space="preserve">might </w:t>
      </w:r>
      <w:r w:rsidR="008F4F41">
        <w:t>be combined with the role of IT manager</w:t>
      </w:r>
      <w:r w:rsidR="00247CF6">
        <w:t>, when funding permits and</w:t>
      </w:r>
      <w:r w:rsidR="008F4F41">
        <w:t xml:space="preserve"> depending on the skill sets of the person involved.  This led to the suggestion that the aim should be to first locate an editor and</w:t>
      </w:r>
      <w:r w:rsidR="00247CF6">
        <w:t xml:space="preserve"> an assistant editor</w:t>
      </w:r>
      <w:r w:rsidR="00427009">
        <w:t>;</w:t>
      </w:r>
      <w:bookmarkStart w:id="34" w:name="_GoBack"/>
      <w:bookmarkEnd w:id="34"/>
      <w:r w:rsidR="00247CF6">
        <w:t xml:space="preserve"> the latter could be someone recently retired.</w:t>
      </w:r>
    </w:p>
    <w:p w14:paraId="2B270222" w14:textId="1205D410" w:rsidR="008F4F41" w:rsidRDefault="008F4F41" w:rsidP="00833E24">
      <w:pPr>
        <w:pStyle w:val="BodyText"/>
      </w:pPr>
      <w:r>
        <w:t>It was agreed that definitions should continue to be allocated to the relevant Committee, for review / verification.  It was also emphasised that the Committees should be diligent in using existing definitions and that where an error is detected it should be corrected, rather than a new definition being invented.</w:t>
      </w:r>
    </w:p>
    <w:p w14:paraId="4DF40AF5" w14:textId="572CF85B" w:rsidR="008F4F41" w:rsidRDefault="008F4F41" w:rsidP="00833E24">
      <w:pPr>
        <w:pStyle w:val="BodyText"/>
      </w:pPr>
      <w:r>
        <w:t>In considering terms not used within IALA documents, it was noted that many of the existing definitions come from non-IALA sources.  Where the source is known, h</w:t>
      </w:r>
      <w:r w:rsidR="009B069A">
        <w:t>o</w:t>
      </w:r>
      <w:r>
        <w:t>wever, it was accepted that the resources are not available</w:t>
      </w:r>
      <w:r w:rsidR="009B069A">
        <w:t xml:space="preserve"> to verify their continuing validity.  It was agreed that if an editor can be identified and funded, then the dictionary group should meet with him / her to decide how to proceed.</w:t>
      </w:r>
    </w:p>
    <w:p w14:paraId="75F1C0D6" w14:textId="7D13EBC8" w:rsidR="00676A3D" w:rsidRDefault="00676A3D" w:rsidP="00833E24">
      <w:pPr>
        <w:pStyle w:val="BodyText"/>
      </w:pPr>
      <w:r>
        <w:t>The dictionary group consists of:</w:t>
      </w:r>
    </w:p>
    <w:p w14:paraId="00496487" w14:textId="77777777" w:rsidR="00676A3D" w:rsidRDefault="00676A3D" w:rsidP="00285DCE">
      <w:pPr>
        <w:ind w:left="1134"/>
      </w:pPr>
      <w:r>
        <w:rPr>
          <w:rFonts w:cs="Arial"/>
        </w:rPr>
        <w:t>Ó</w:t>
      </w:r>
      <w:r>
        <w:t>mar Frits Eriksson (Chair)</w:t>
      </w:r>
    </w:p>
    <w:p w14:paraId="1AA22EBE" w14:textId="77777777" w:rsidR="00676A3D" w:rsidRDefault="00676A3D" w:rsidP="00285DCE">
      <w:pPr>
        <w:ind w:left="1134"/>
      </w:pPr>
      <w:r w:rsidRPr="00F93A98">
        <w:t>Marie-</w:t>
      </w:r>
      <w:proofErr w:type="spellStart"/>
      <w:r w:rsidRPr="00F93A98">
        <w:t>Hèléne</w:t>
      </w:r>
      <w:proofErr w:type="spellEnd"/>
      <w:r>
        <w:t xml:space="preserve"> </w:t>
      </w:r>
      <w:proofErr w:type="spellStart"/>
      <w:r>
        <w:t>Grillet</w:t>
      </w:r>
      <w:proofErr w:type="spellEnd"/>
    </w:p>
    <w:p w14:paraId="21FA3185" w14:textId="77777777" w:rsidR="00676A3D" w:rsidRDefault="00676A3D" w:rsidP="00285DCE">
      <w:pPr>
        <w:ind w:left="1134"/>
      </w:pPr>
      <w:proofErr w:type="spellStart"/>
      <w:r w:rsidRPr="00F076D7">
        <w:t>Tuncay</w:t>
      </w:r>
      <w:proofErr w:type="spellEnd"/>
      <w:r w:rsidRPr="00F076D7">
        <w:t xml:space="preserve"> </w:t>
      </w:r>
      <w:proofErr w:type="spellStart"/>
      <w:r w:rsidRPr="00F076D7">
        <w:t>Çehreli</w:t>
      </w:r>
      <w:proofErr w:type="spellEnd"/>
    </w:p>
    <w:p w14:paraId="5AE7DC21" w14:textId="164A808E" w:rsidR="00676A3D" w:rsidRDefault="00676A3D" w:rsidP="00285DCE">
      <w:pPr>
        <w:ind w:left="1134"/>
      </w:pPr>
      <w:r>
        <w:t>Seamus Doyle</w:t>
      </w:r>
    </w:p>
    <w:p w14:paraId="0BF4D389" w14:textId="77777777" w:rsidR="00676A3D" w:rsidRDefault="00676A3D" w:rsidP="00285DCE">
      <w:pPr>
        <w:ind w:left="1134"/>
      </w:pPr>
      <w:r>
        <w:t>Nick Ward</w:t>
      </w:r>
    </w:p>
    <w:p w14:paraId="433274C5" w14:textId="73F80E5B" w:rsidR="00676A3D" w:rsidRPr="00285DCE" w:rsidRDefault="00676A3D" w:rsidP="00285DCE">
      <w:pPr>
        <w:spacing w:line="360" w:lineRule="auto"/>
        <w:ind w:left="1134"/>
      </w:pPr>
      <w:r>
        <w:t>Paul Ridgway</w:t>
      </w:r>
    </w:p>
    <w:p w14:paraId="7340AF32" w14:textId="0ADEA0C7" w:rsidR="009B069A" w:rsidRDefault="009B069A" w:rsidP="00833E24">
      <w:pPr>
        <w:pStyle w:val="BodyText"/>
      </w:pPr>
      <w:r>
        <w:rPr>
          <w:rFonts w:cs="Arial"/>
        </w:rPr>
        <w:t>Ó</w:t>
      </w:r>
      <w:r>
        <w:t>mar Frits Eriksson finished by stating that he could now consider moving the IALA Dictionary to the revised IALA website.</w:t>
      </w:r>
    </w:p>
    <w:p w14:paraId="538F1F39" w14:textId="19CA9E21" w:rsidR="00923F12" w:rsidRDefault="00923F12" w:rsidP="00C40F13">
      <w:pPr>
        <w:pStyle w:val="ActionItem"/>
      </w:pPr>
      <w:r>
        <w:t>Action item</w:t>
      </w:r>
      <w:r w:rsidR="009B069A">
        <w:t>s</w:t>
      </w:r>
    </w:p>
    <w:p w14:paraId="34ADA932" w14:textId="15B12F61" w:rsidR="00F411D4" w:rsidRDefault="00F411D4" w:rsidP="00C40F13">
      <w:pPr>
        <w:pStyle w:val="ActionMembers"/>
      </w:pPr>
      <w:bookmarkStart w:id="35" w:name="_Toc181262457"/>
      <w:r>
        <w:t xml:space="preserve">All Committees are requested to </w:t>
      </w:r>
      <w:r w:rsidR="00676A3D">
        <w:t>have</w:t>
      </w:r>
      <w:r>
        <w:t xml:space="preserve"> the IALA Dictionary </w:t>
      </w:r>
      <w:r w:rsidR="00676A3D">
        <w:t>as a standing Committee meeting agenda item</w:t>
      </w:r>
      <w:r>
        <w:t>.</w:t>
      </w:r>
      <w:bookmarkEnd w:id="35"/>
    </w:p>
    <w:p w14:paraId="0540B4B1" w14:textId="77777777" w:rsidR="00331A5A" w:rsidRDefault="00331A5A" w:rsidP="00C40F13">
      <w:pPr>
        <w:pStyle w:val="ActionMembers"/>
      </w:pPr>
      <w:bookmarkStart w:id="36" w:name="_Toc181262458"/>
      <w:r>
        <w:t>All Committees are requested to use the IALA Dictionary as a resource.</w:t>
      </w:r>
      <w:bookmarkEnd w:id="36"/>
    </w:p>
    <w:p w14:paraId="1E608F65" w14:textId="77777777" w:rsidR="00923F12" w:rsidRDefault="00923F12" w:rsidP="00C40F13">
      <w:pPr>
        <w:pStyle w:val="ActionMembers"/>
      </w:pPr>
      <w:bookmarkStart w:id="37" w:name="_Toc181262459"/>
      <w:r>
        <w:t xml:space="preserve">All Committees are requested to </w:t>
      </w:r>
      <w:r w:rsidR="00331A5A">
        <w:t>check definitions in new documents against the IALA Dictionary, taking action as required.</w:t>
      </w:r>
      <w:bookmarkEnd w:id="37"/>
    </w:p>
    <w:p w14:paraId="4F1CA1A1" w14:textId="493FF4B4" w:rsidR="00331A5A" w:rsidRDefault="00F93A98" w:rsidP="00331A5A">
      <w:pPr>
        <w:pStyle w:val="ActionMembers"/>
      </w:pPr>
      <w:bookmarkStart w:id="38" w:name="_Toc181262460"/>
      <w:r>
        <w:rPr>
          <w:rFonts w:cs="Arial"/>
        </w:rPr>
        <w:t>Ó</w:t>
      </w:r>
      <w:r>
        <w:t>mar F</w:t>
      </w:r>
      <w:r w:rsidR="00331A5A">
        <w:t xml:space="preserve">rits Eriksson is requested to </w:t>
      </w:r>
      <w:r w:rsidR="009B069A">
        <w:t>move the IALA Dictionary to the revised IALA website as soon as possible.</w:t>
      </w:r>
      <w:bookmarkEnd w:id="38"/>
    </w:p>
    <w:p w14:paraId="2254E7A8" w14:textId="77777777" w:rsidR="00574ABA" w:rsidRDefault="00854841" w:rsidP="00F83D08">
      <w:pPr>
        <w:pStyle w:val="Heading1"/>
      </w:pPr>
      <w:bookmarkStart w:id="39" w:name="_Toc181356837"/>
      <w:proofErr w:type="gramStart"/>
      <w:r w:rsidRPr="00854841">
        <w:rPr>
          <w:rFonts w:cs="Arial"/>
        </w:rPr>
        <w:lastRenderedPageBreak/>
        <w:t>e</w:t>
      </w:r>
      <w:proofErr w:type="gramEnd"/>
      <w:r w:rsidR="00D24AB1">
        <w:t>-N</w:t>
      </w:r>
      <w:r w:rsidR="00826285">
        <w:t>avigation</w:t>
      </w:r>
      <w:r w:rsidR="00D24AB1">
        <w:t xml:space="preserve"> – A</w:t>
      </w:r>
      <w:r w:rsidR="00826285">
        <w:t>cross Committees</w:t>
      </w:r>
      <w:bookmarkEnd w:id="39"/>
    </w:p>
    <w:p w14:paraId="2E47E895" w14:textId="77777777" w:rsidR="00D97ACF" w:rsidRDefault="00D97ACF" w:rsidP="00117004">
      <w:pPr>
        <w:pStyle w:val="Heading2"/>
      </w:pPr>
      <w:bookmarkStart w:id="40" w:name="_Toc181356838"/>
      <w:r>
        <w:t xml:space="preserve">IALA </w:t>
      </w:r>
      <w:r w:rsidR="00833E24">
        <w:t>Universal Maritime Data Model</w:t>
      </w:r>
      <w:r w:rsidR="001503BF">
        <w:t xml:space="preserve"> (UMDM)</w:t>
      </w:r>
      <w:bookmarkEnd w:id="40"/>
    </w:p>
    <w:p w14:paraId="17B259B9" w14:textId="3F19C8BE" w:rsidR="00191E35" w:rsidRDefault="00E1044C" w:rsidP="00594FE1">
      <w:pPr>
        <w:pStyle w:val="BodyText"/>
      </w:pPr>
      <w:r>
        <w:t xml:space="preserve">It was agreed that </w:t>
      </w:r>
      <w:r w:rsidR="006C7954">
        <w:t>any earlier heat</w:t>
      </w:r>
      <w:r w:rsidR="00EE0941">
        <w:t xml:space="preserve"> had been removed from this topic.  Application is to be made, pending Council approval, for IALA to become first a submitting organisation and then a domain holder, within the IHO GIS registry (S-100).</w:t>
      </w:r>
    </w:p>
    <w:p w14:paraId="1F273B47" w14:textId="2E182439" w:rsidR="00EE0941" w:rsidRDefault="00EE0941" w:rsidP="00594FE1">
      <w:pPr>
        <w:pStyle w:val="BodyText"/>
      </w:pPr>
      <w:r>
        <w:t>It was agreed that this agenda item could, in future, be called ‘The IALA domain’.</w:t>
      </w:r>
    </w:p>
    <w:p w14:paraId="3028CD86" w14:textId="77777777" w:rsidR="00191E35" w:rsidRDefault="00191E35" w:rsidP="00117004">
      <w:pPr>
        <w:pStyle w:val="Heading2"/>
      </w:pPr>
      <w:bookmarkStart w:id="41" w:name="_Toc181356839"/>
      <w:r>
        <w:t>Redistribution of e-NAV Committee Working Groups</w:t>
      </w:r>
      <w:bookmarkEnd w:id="41"/>
    </w:p>
    <w:p w14:paraId="1A12D99D" w14:textId="311E20C5" w:rsidR="00191E35" w:rsidRDefault="00191E35" w:rsidP="006C7954">
      <w:pPr>
        <w:pStyle w:val="BodyText"/>
      </w:pPr>
      <w:r w:rsidRPr="00EE0941">
        <w:t>Bill Cairns</w:t>
      </w:r>
      <w:r w:rsidR="006C7954" w:rsidRPr="00EE0941">
        <w:t xml:space="preserve"> said that none of the proposed options had found favour with the e-NAV Committee and that as the system had coped with the last meeting, with 104 members, his suggestion was to continue with the present structure but bear in mind possible changes for the 2014 – 2018 Work Programme.  However, developments in the IALA Strategy </w:t>
      </w:r>
      <w:proofErr w:type="gramStart"/>
      <w:r w:rsidR="006C7954" w:rsidRPr="00EE0941">
        <w:t>Group,</w:t>
      </w:r>
      <w:proofErr w:type="gramEnd"/>
      <w:r w:rsidR="006C7954" w:rsidRPr="00EE0941">
        <w:t xml:space="preserve"> might impinge on any such thoughts.</w:t>
      </w:r>
    </w:p>
    <w:p w14:paraId="0C2DE183" w14:textId="5277BB7E" w:rsidR="00EE0941" w:rsidRDefault="00EE0941" w:rsidP="006C7954">
      <w:pPr>
        <w:pStyle w:val="BodyText"/>
      </w:pPr>
      <w:r>
        <w:t>The Secretary-General indicated that any thoughts of changing the existing Committee structure, say by forming an AIS Committee, as opposed to changing the internal working group structure of a Committee, would need to be presented to a General Assembly.</w:t>
      </w:r>
    </w:p>
    <w:p w14:paraId="69AAA48E" w14:textId="04DC2257" w:rsidR="00EE0941" w:rsidRPr="00EE0941" w:rsidRDefault="00EE0941" w:rsidP="006C7954">
      <w:pPr>
        <w:pStyle w:val="BodyText"/>
        <w:rPr>
          <w:lang w:eastAsia="de-DE"/>
        </w:rPr>
      </w:pPr>
      <w:r>
        <w:t>Consideration was given to creating a PAP standing agenda item for considering the Committee structure in 2014 – 2018 but this was decided against, for the moment.</w:t>
      </w:r>
    </w:p>
    <w:p w14:paraId="603315FE" w14:textId="77777777" w:rsidR="00191E35" w:rsidRPr="00EE0941" w:rsidRDefault="00191E35" w:rsidP="00117004">
      <w:pPr>
        <w:pStyle w:val="Heading2"/>
      </w:pPr>
      <w:bookmarkStart w:id="42" w:name="_Toc181356840"/>
      <w:proofErr w:type="gramStart"/>
      <w:r w:rsidRPr="00EE0941">
        <w:t>e</w:t>
      </w:r>
      <w:proofErr w:type="gramEnd"/>
      <w:r w:rsidRPr="00EE0941">
        <w:t>-Navigation Architecture 'Picture Book' Information Paper e-NAV-140</w:t>
      </w:r>
      <w:bookmarkEnd w:id="42"/>
    </w:p>
    <w:p w14:paraId="36414B9D" w14:textId="7D644EBF" w:rsidR="00EE0941" w:rsidRPr="00EE0941" w:rsidRDefault="0082312F" w:rsidP="00EE0941">
      <w:pPr>
        <w:pStyle w:val="BodyText"/>
      </w:pPr>
      <w:r w:rsidRPr="00EE0941">
        <w:t>Bill Cairns</w:t>
      </w:r>
      <w:r w:rsidR="00BA102F" w:rsidRPr="00EE0941">
        <w:t xml:space="preserve"> s</w:t>
      </w:r>
      <w:r w:rsidR="00BA102F">
        <w:t>aid that Nick Ward had worked on reducing the complexity of the document previously submitted to Council</w:t>
      </w:r>
      <w:r>
        <w:t xml:space="preserve"> </w:t>
      </w:r>
      <w:r w:rsidR="006C7954">
        <w:t>and that it was intended to review it at a plenary session at e-NAV11, with a view to resubmission to the 53</w:t>
      </w:r>
      <w:r w:rsidR="006C7954" w:rsidRPr="006C7954">
        <w:rPr>
          <w:vertAlign w:val="superscript"/>
        </w:rPr>
        <w:t>rd</w:t>
      </w:r>
      <w:r w:rsidR="006C7954">
        <w:t xml:space="preserve"> Session of the Council.</w:t>
      </w:r>
    </w:p>
    <w:p w14:paraId="31124459" w14:textId="3764EF68" w:rsidR="00EE0941" w:rsidRDefault="00EE0941" w:rsidP="00EE0941">
      <w:pPr>
        <w:pStyle w:val="Heading2"/>
      </w:pPr>
      <w:bookmarkStart w:id="43" w:name="_Toc181356841"/>
      <w:proofErr w:type="gramStart"/>
      <w:r>
        <w:t>e</w:t>
      </w:r>
      <w:proofErr w:type="gramEnd"/>
      <w:r>
        <w:t>-Navigation regulatory procedure</w:t>
      </w:r>
      <w:bookmarkEnd w:id="43"/>
    </w:p>
    <w:p w14:paraId="16E0568C" w14:textId="34D7F31C" w:rsidR="00EE0941" w:rsidRDefault="00E947CC" w:rsidP="006C7954">
      <w:pPr>
        <w:pStyle w:val="BodyText"/>
      </w:pPr>
      <w:r>
        <w:t>With the aid of a short presentation, Nick Ward</w:t>
      </w:r>
      <w:r w:rsidR="00EE0941">
        <w:t xml:space="preserve"> explained that the subject matter had arisen out of discussions during </w:t>
      </w:r>
      <w:proofErr w:type="spellStart"/>
      <w:r w:rsidR="00EE0941">
        <w:t>EfficienSea</w:t>
      </w:r>
      <w:proofErr w:type="spellEnd"/>
      <w:r w:rsidR="00EE0941">
        <w:t xml:space="preserve"> 2011</w:t>
      </w:r>
      <w:r>
        <w:t>.  The timing issue was presented and discussed, as were some possible solutions, with the suggestion that a separate e-Navigation display may be the way forward, at least initially.  It was stated that in discussion at e-NAV10 it had been accepted that some form of regulatory process for the development of e-Navigation will be required.</w:t>
      </w:r>
    </w:p>
    <w:p w14:paraId="2AF257A3" w14:textId="33EFECA4" w:rsidR="00E947CC" w:rsidRDefault="00E947CC" w:rsidP="006C7954">
      <w:pPr>
        <w:pStyle w:val="BodyText"/>
      </w:pPr>
      <w:r>
        <w:t>It was suggested that once the e-Navigation strategy implementation plan had been initiated it would help if an independent technical expert group could review technological advances and advise IMO when the baseline standard ought to be changed, to take account of the changes.</w:t>
      </w:r>
    </w:p>
    <w:p w14:paraId="16561830" w14:textId="752DA34F" w:rsidR="00E947CC" w:rsidRDefault="00E947CC" w:rsidP="006C7954">
      <w:pPr>
        <w:pStyle w:val="BodyText"/>
      </w:pPr>
      <w:r>
        <w:t>It was stated that the proposal for a separate e-Navigation display, which had emerged from a presentation produced for e-NAV 10 by Andy Norris, had not covered communications.  It was also said that the format for the Cost Ben</w:t>
      </w:r>
      <w:r w:rsidR="00BA619D">
        <w:t>efit Analysis ought to emerge f</w:t>
      </w:r>
      <w:r>
        <w:t>r</w:t>
      </w:r>
      <w:r w:rsidR="00BA619D">
        <w:t>om the IMO Correspondence G</w:t>
      </w:r>
      <w:r>
        <w:t xml:space="preserve">roup </w:t>
      </w:r>
      <w:r w:rsidR="00BA619D">
        <w:t>o</w:t>
      </w:r>
      <w:r>
        <w:t>n e-Navigation, in much the same way that the Gap analysis and use of S-100 had.</w:t>
      </w:r>
    </w:p>
    <w:p w14:paraId="59F48468" w14:textId="72DF0150" w:rsidR="00EC12F7" w:rsidRDefault="00EC12F7" w:rsidP="006C7954">
      <w:pPr>
        <w:pStyle w:val="BodyText"/>
      </w:pPr>
      <w:r>
        <w:t xml:space="preserve">When asked ‘when will </w:t>
      </w:r>
      <w:r w:rsidR="00BA619D">
        <w:t xml:space="preserve">we </w:t>
      </w:r>
      <w:r>
        <w:t>know that we have e-Navigation’ it was replied that this would be when the e-Navigation strategy implementation plan was declared operational (currently in 2014).</w:t>
      </w:r>
    </w:p>
    <w:p w14:paraId="1E129ABB" w14:textId="4AC6AAA9" w:rsidR="00EC12F7" w:rsidRDefault="00EC12F7" w:rsidP="00EC12F7">
      <w:pPr>
        <w:pStyle w:val="Heading2"/>
      </w:pPr>
      <w:bookmarkStart w:id="44" w:name="_Toc181356842"/>
      <w:proofErr w:type="gramStart"/>
      <w:r>
        <w:t>e</w:t>
      </w:r>
      <w:proofErr w:type="gramEnd"/>
      <w:r>
        <w:t>-Navigation roadmap</w:t>
      </w:r>
      <w:bookmarkEnd w:id="44"/>
    </w:p>
    <w:p w14:paraId="428DEE1C" w14:textId="70423E64" w:rsidR="00EC12F7" w:rsidRDefault="00EC12F7" w:rsidP="006C7954">
      <w:pPr>
        <w:pStyle w:val="BodyText"/>
      </w:pPr>
      <w:r>
        <w:t>Nick Ward gave a brief</w:t>
      </w:r>
      <w:r w:rsidR="001F0C9F">
        <w:t xml:space="preserve"> presentation on the roadmap being developed by Working Group 1 of the e-NAV Committee and which had already attracted comment from members of the IMO Correspondence </w:t>
      </w:r>
      <w:r w:rsidR="00BA619D">
        <w:t xml:space="preserve">Group </w:t>
      </w:r>
      <w:r w:rsidR="001F0C9F">
        <w:t>on e-Navigation.  The roadmap was considered to be a useful aid when considering the future Work programme for the e-Navigation Committee, with the initial results being shown.  For the uninitiated:</w:t>
      </w:r>
    </w:p>
    <w:p w14:paraId="1C13C230" w14:textId="321CD383" w:rsidR="001F0C9F" w:rsidRDefault="001F0C9F" w:rsidP="001F0C9F">
      <w:pPr>
        <w:pStyle w:val="Bullet1"/>
      </w:pPr>
      <w:r>
        <w:t>MSP = Maritime Services Portfolio;</w:t>
      </w:r>
    </w:p>
    <w:p w14:paraId="489C9F09" w14:textId="3860648F" w:rsidR="001F0C9F" w:rsidRDefault="001F0C9F" w:rsidP="001F0C9F">
      <w:pPr>
        <w:pStyle w:val="Bullet1"/>
      </w:pPr>
      <w:r>
        <w:t>NSW = National Sing</w:t>
      </w:r>
      <w:r w:rsidR="00BA619D">
        <w:t>l</w:t>
      </w:r>
      <w:r>
        <w:t>e Window.</w:t>
      </w:r>
    </w:p>
    <w:p w14:paraId="4CE832F0" w14:textId="6324F68F" w:rsidR="001F0C9F" w:rsidRDefault="001F0C9F" w:rsidP="006C7954">
      <w:pPr>
        <w:pStyle w:val="BodyText"/>
      </w:pPr>
      <w:r>
        <w:lastRenderedPageBreak/>
        <w:t>The Secretary-General remarked that the embryo Work Programme clearly indicated the high level of other bodies into which the e-Navigation Committee would be inputting information.</w:t>
      </w:r>
    </w:p>
    <w:p w14:paraId="6605CE04" w14:textId="64FEA0E2" w:rsidR="000A15BB" w:rsidRDefault="000A15BB" w:rsidP="006C7954">
      <w:pPr>
        <w:pStyle w:val="BodyText"/>
      </w:pPr>
      <w:r>
        <w:t>Following discussion, it was agreed that Nick Ward should provide an input paper to Council 52, which would include the e-Navigation roadmap and the suggestion about an independent IMO technical experts group.</w:t>
      </w:r>
      <w:r w:rsidR="00BA619D">
        <w:t xml:space="preserve">  The paper was provided at PAP22/output/2, which was reviewed and approved by the meeting</w:t>
      </w:r>
    </w:p>
    <w:p w14:paraId="6C04BD92" w14:textId="75CB254E" w:rsidR="000A15BB" w:rsidRDefault="000A15BB" w:rsidP="00BA619D">
      <w:pPr>
        <w:pStyle w:val="ActionItem"/>
      </w:pPr>
      <w:r>
        <w:t>Action item</w:t>
      </w:r>
    </w:p>
    <w:p w14:paraId="2E7223CF" w14:textId="7093588B" w:rsidR="000A15BB" w:rsidRPr="006C18A2" w:rsidRDefault="00BA619D" w:rsidP="00BA619D">
      <w:pPr>
        <w:pStyle w:val="ActionIALA"/>
      </w:pPr>
      <w:r>
        <w:t>T</w:t>
      </w:r>
      <w:r w:rsidR="000A15BB">
        <w:t>he Secretariat is requested to</w:t>
      </w:r>
      <w:r>
        <w:t xml:space="preserve"> forward PAP/output/2</w:t>
      </w:r>
      <w:r w:rsidR="000A15BB">
        <w:t xml:space="preserve"> </w:t>
      </w:r>
      <w:r>
        <w:t>(T</w:t>
      </w:r>
      <w:r w:rsidR="000A15BB">
        <w:t>he regulatory process for e-Navigation</w:t>
      </w:r>
      <w:r>
        <w:t>)</w:t>
      </w:r>
      <w:r w:rsidR="000A15BB">
        <w:t xml:space="preserve"> to Council</w:t>
      </w:r>
      <w:r>
        <w:t xml:space="preserve">, with a view to </w:t>
      </w:r>
      <w:r w:rsidR="000A15BB">
        <w:t>approval for it to be submitted to the IMO Correspondence group on e-Navigation.</w:t>
      </w:r>
    </w:p>
    <w:p w14:paraId="00B53FBC" w14:textId="77777777" w:rsidR="00026A47" w:rsidRDefault="00D87ABA" w:rsidP="00826285">
      <w:pPr>
        <w:pStyle w:val="Heading1"/>
      </w:pPr>
      <w:bookmarkStart w:id="45" w:name="_Toc181356843"/>
      <w:r>
        <w:t>IALA World Wide Academy</w:t>
      </w:r>
      <w:bookmarkEnd w:id="45"/>
    </w:p>
    <w:p w14:paraId="2B5C43F1" w14:textId="77777777" w:rsidR="00C61CC0" w:rsidRDefault="00FB4924" w:rsidP="0077582F">
      <w:pPr>
        <w:pStyle w:val="BodyText"/>
        <w:rPr>
          <w:lang w:eastAsia="de-DE"/>
        </w:rPr>
      </w:pPr>
      <w:r w:rsidRPr="00501B83">
        <w:rPr>
          <w:lang w:eastAsia="de-DE"/>
        </w:rPr>
        <w:t xml:space="preserve">Jean-Charles </w:t>
      </w:r>
      <w:proofErr w:type="spellStart"/>
      <w:r w:rsidRPr="00501B83">
        <w:rPr>
          <w:lang w:eastAsia="de-DE"/>
        </w:rPr>
        <w:t>Leclair</w:t>
      </w:r>
      <w:proofErr w:type="spellEnd"/>
      <w:r w:rsidR="00C61CC0" w:rsidRPr="00501B83">
        <w:rPr>
          <w:lang w:eastAsia="de-DE"/>
        </w:rPr>
        <w:t xml:space="preserve"> n</w:t>
      </w:r>
      <w:r w:rsidR="00C61CC0">
        <w:rPr>
          <w:lang w:eastAsia="de-DE"/>
        </w:rPr>
        <w:t>oted that the WWA appears to be becoming an attractive brand.  He said that there had been a brainstorming session in August, from which it had been decided to extend the activities of the WWA into the area of capacity building.  Other items discussed had included:</w:t>
      </w:r>
    </w:p>
    <w:p w14:paraId="6377A687" w14:textId="77777777" w:rsidR="00C61CC0" w:rsidRDefault="00C61CC0" w:rsidP="00501B83">
      <w:pPr>
        <w:pStyle w:val="Bullet1"/>
        <w:rPr>
          <w:lang w:eastAsia="de-DE"/>
        </w:rPr>
      </w:pPr>
      <w:r>
        <w:rPr>
          <w:lang w:eastAsia="de-DE"/>
        </w:rPr>
        <w:t>An outline budget;</w:t>
      </w:r>
    </w:p>
    <w:p w14:paraId="0B34EAD2" w14:textId="7E526DF0" w:rsidR="00C61CC0" w:rsidRDefault="00C61CC0" w:rsidP="00501B83">
      <w:pPr>
        <w:pStyle w:val="Bullet1"/>
        <w:rPr>
          <w:lang w:eastAsia="de-DE"/>
        </w:rPr>
      </w:pPr>
      <w:r>
        <w:rPr>
          <w:lang w:eastAsia="de-DE"/>
        </w:rPr>
        <w:t>The dependency of finance on sponsorship;</w:t>
      </w:r>
    </w:p>
    <w:p w14:paraId="445ACAA4" w14:textId="63A3293E" w:rsidR="0077582F" w:rsidRDefault="00C61CC0" w:rsidP="00501B83">
      <w:pPr>
        <w:pStyle w:val="Bullet1"/>
        <w:rPr>
          <w:lang w:eastAsia="de-DE"/>
        </w:rPr>
      </w:pPr>
      <w:r>
        <w:rPr>
          <w:lang w:eastAsia="de-DE"/>
        </w:rPr>
        <w:t>How to keep the</w:t>
      </w:r>
      <w:r w:rsidR="00501B83">
        <w:rPr>
          <w:lang w:eastAsia="de-DE"/>
        </w:rPr>
        <w:t xml:space="preserve"> WWA within the IALA structure.</w:t>
      </w:r>
    </w:p>
    <w:p w14:paraId="41546AF9" w14:textId="2A840964" w:rsidR="00D777F7" w:rsidRDefault="00501B83" w:rsidP="00D87ABA">
      <w:pPr>
        <w:pStyle w:val="BodyText"/>
        <w:rPr>
          <w:lang w:eastAsia="de-DE"/>
        </w:rPr>
      </w:pPr>
      <w:r>
        <w:rPr>
          <w:lang w:eastAsia="de-DE"/>
        </w:rPr>
        <w:t>The Secretary-General observed that much had happened in the past 12 months, with submissions to both the Nippon Foundation and MENAS, via their charitable arm IFAN (International Foundation for Aids to Navigation).  He then outlined the meeting on capacity building, to beheld at IALA on 27/28 October, which is primarily about exchanging experience and will be attended by:</w:t>
      </w:r>
    </w:p>
    <w:p w14:paraId="377EC7C6" w14:textId="4F999805" w:rsidR="00501B83" w:rsidRDefault="00501B83" w:rsidP="00501B83">
      <w:pPr>
        <w:pStyle w:val="Bullet1"/>
        <w:rPr>
          <w:lang w:eastAsia="de-DE"/>
        </w:rPr>
      </w:pPr>
      <w:r>
        <w:rPr>
          <w:lang w:eastAsia="de-DE"/>
        </w:rPr>
        <w:t>IOC – UNESCO;</w:t>
      </w:r>
    </w:p>
    <w:p w14:paraId="5269E729" w14:textId="20F826A2" w:rsidR="00501B83" w:rsidRDefault="00501B83" w:rsidP="00501B83">
      <w:pPr>
        <w:pStyle w:val="Bullet1"/>
        <w:rPr>
          <w:lang w:eastAsia="de-DE"/>
        </w:rPr>
      </w:pPr>
      <w:r>
        <w:rPr>
          <w:lang w:eastAsia="de-DE"/>
        </w:rPr>
        <w:t>IHO;</w:t>
      </w:r>
    </w:p>
    <w:p w14:paraId="43D5E696" w14:textId="6AEECA6C" w:rsidR="00501B83" w:rsidRDefault="00501B83" w:rsidP="00501B83">
      <w:pPr>
        <w:pStyle w:val="Bullet1"/>
        <w:rPr>
          <w:lang w:eastAsia="de-DE"/>
        </w:rPr>
      </w:pPr>
      <w:r>
        <w:rPr>
          <w:lang w:eastAsia="de-DE"/>
        </w:rPr>
        <w:t>WMO;</w:t>
      </w:r>
    </w:p>
    <w:p w14:paraId="7E0F7E12" w14:textId="65D88C90" w:rsidR="00501B83" w:rsidRDefault="00501B83" w:rsidP="00501B83">
      <w:pPr>
        <w:pStyle w:val="Bullet1"/>
        <w:rPr>
          <w:lang w:eastAsia="de-DE"/>
        </w:rPr>
      </w:pPr>
      <w:r>
        <w:rPr>
          <w:lang w:eastAsia="de-DE"/>
        </w:rPr>
        <w:t>IMO;</w:t>
      </w:r>
    </w:p>
    <w:p w14:paraId="32224FA2" w14:textId="3F956FEA" w:rsidR="00501B83" w:rsidRDefault="00501B83" w:rsidP="00501B83">
      <w:pPr>
        <w:pStyle w:val="Bullet1"/>
        <w:rPr>
          <w:lang w:eastAsia="de-DE"/>
        </w:rPr>
      </w:pPr>
      <w:r>
        <w:rPr>
          <w:lang w:eastAsia="de-DE"/>
        </w:rPr>
        <w:t>FIG Commission.</w:t>
      </w:r>
    </w:p>
    <w:p w14:paraId="5C3ACE63" w14:textId="1B4CE9C5" w:rsidR="00873443" w:rsidRDefault="00873443" w:rsidP="00873443">
      <w:pPr>
        <w:pStyle w:val="BodyText"/>
        <w:rPr>
          <w:lang w:eastAsia="de-DE"/>
        </w:rPr>
      </w:pPr>
      <w:r>
        <w:rPr>
          <w:lang w:eastAsia="de-DE"/>
        </w:rPr>
        <w:t>It was requested that the notes of this meeting be forwarded to EEP18.</w:t>
      </w:r>
    </w:p>
    <w:p w14:paraId="570CA619" w14:textId="5039D004" w:rsidR="00873443" w:rsidRDefault="00873443" w:rsidP="00873443">
      <w:pPr>
        <w:pStyle w:val="ActionItem"/>
      </w:pPr>
      <w:r>
        <w:t>Action item</w:t>
      </w:r>
    </w:p>
    <w:p w14:paraId="70B0F87D" w14:textId="3F767536" w:rsidR="00873443" w:rsidRDefault="00873443" w:rsidP="00873443">
      <w:pPr>
        <w:pStyle w:val="ActionIALA"/>
      </w:pPr>
      <w:bookmarkStart w:id="46" w:name="_Toc181262446"/>
      <w:r>
        <w:t>The Secretariat is requested to forward the notes of the capacity building meeting to EEP18.</w:t>
      </w:r>
      <w:bookmarkEnd w:id="46"/>
    </w:p>
    <w:p w14:paraId="62F34AA8" w14:textId="22A05022" w:rsidR="00501B83" w:rsidRDefault="00501B83" w:rsidP="00501B83">
      <w:pPr>
        <w:pStyle w:val="BodyText"/>
        <w:rPr>
          <w:lang w:eastAsia="de-DE"/>
        </w:rPr>
      </w:pPr>
      <w:r>
        <w:rPr>
          <w:lang w:eastAsia="de-DE"/>
        </w:rPr>
        <w:t>It was noted that the French Government</w:t>
      </w:r>
      <w:r w:rsidR="00873443">
        <w:rPr>
          <w:lang w:eastAsia="de-DE"/>
        </w:rPr>
        <w:t xml:space="preserve"> will be providing a part-time </w:t>
      </w:r>
      <w:r>
        <w:rPr>
          <w:lang w:eastAsia="de-DE"/>
        </w:rPr>
        <w:t>resource for capacity building, principally for Africa and its Francophone countries.</w:t>
      </w:r>
    </w:p>
    <w:p w14:paraId="533ADE2A" w14:textId="0C9C1E15" w:rsidR="00501B83" w:rsidRDefault="00501B83" w:rsidP="00501B83">
      <w:pPr>
        <w:pStyle w:val="BodyText"/>
        <w:rPr>
          <w:lang w:eastAsia="de-DE"/>
        </w:rPr>
      </w:pPr>
      <w:r>
        <w:rPr>
          <w:lang w:eastAsia="de-DE"/>
        </w:rPr>
        <w:t>It was n</w:t>
      </w:r>
      <w:r w:rsidR="00873443">
        <w:rPr>
          <w:lang w:eastAsia="de-DE"/>
        </w:rPr>
        <w:t>oted that, via IFAN, Steven Benn</w:t>
      </w:r>
      <w:r>
        <w:rPr>
          <w:lang w:eastAsia="de-DE"/>
        </w:rPr>
        <w:t xml:space="preserve">ett had </w:t>
      </w:r>
      <w:r w:rsidR="00873443">
        <w:rPr>
          <w:lang w:eastAsia="de-DE"/>
        </w:rPr>
        <w:t>produced the Level 1 and Level 1+ model courses that will be considered by the 52</w:t>
      </w:r>
      <w:r w:rsidR="00873443" w:rsidRPr="00873443">
        <w:rPr>
          <w:vertAlign w:val="superscript"/>
          <w:lang w:eastAsia="de-DE"/>
        </w:rPr>
        <w:t>nd</w:t>
      </w:r>
      <w:r w:rsidR="00873443">
        <w:rPr>
          <w:lang w:eastAsia="de-DE"/>
        </w:rPr>
        <w:t xml:space="preserve"> session of the IALA Council.</w:t>
      </w:r>
    </w:p>
    <w:p w14:paraId="7B2EE8C9" w14:textId="39800781" w:rsidR="00873443" w:rsidRDefault="00873443" w:rsidP="00501B83">
      <w:pPr>
        <w:pStyle w:val="BodyText"/>
        <w:rPr>
          <w:lang w:eastAsia="de-DE"/>
        </w:rPr>
      </w:pPr>
      <w:r>
        <w:rPr>
          <w:lang w:eastAsia="de-DE"/>
        </w:rPr>
        <w:t>Finally, it was noted that IHO have a well developed capacity building programme and that there is much synergy with IALA’s aim and objectives.</w:t>
      </w:r>
    </w:p>
    <w:p w14:paraId="1F92CE41" w14:textId="77777777" w:rsidR="00574ABA" w:rsidRDefault="007A03A7" w:rsidP="00826285">
      <w:pPr>
        <w:pStyle w:val="Heading1"/>
      </w:pPr>
      <w:bookmarkStart w:id="47" w:name="_Toc181356844"/>
      <w:r>
        <w:t>IALA NET</w:t>
      </w:r>
      <w:bookmarkEnd w:id="47"/>
    </w:p>
    <w:p w14:paraId="30E8AB4B" w14:textId="3DC1DCC2" w:rsidR="002F726B" w:rsidRDefault="00B84E24" w:rsidP="00076224">
      <w:pPr>
        <w:pStyle w:val="BodyText"/>
        <w:rPr>
          <w:rFonts w:cs="Arial"/>
        </w:rPr>
      </w:pPr>
      <w:r>
        <w:rPr>
          <w:rFonts w:cs="Arial"/>
        </w:rPr>
        <w:t xml:space="preserve">Jean-Charles </w:t>
      </w:r>
      <w:proofErr w:type="spellStart"/>
      <w:r>
        <w:rPr>
          <w:rFonts w:cs="Arial"/>
        </w:rPr>
        <w:t>Leclair</w:t>
      </w:r>
      <w:proofErr w:type="spellEnd"/>
      <w:r>
        <w:rPr>
          <w:rFonts w:cs="Arial"/>
        </w:rPr>
        <w:t xml:space="preserve"> reported that</w:t>
      </w:r>
      <w:r w:rsidR="00D777F7">
        <w:rPr>
          <w:rFonts w:cs="Arial"/>
        </w:rPr>
        <w:t xml:space="preserve"> </w:t>
      </w:r>
      <w:r w:rsidR="00076224">
        <w:rPr>
          <w:rFonts w:cs="Arial"/>
        </w:rPr>
        <w:t>a formal meeting, which had been planned to be held at the end of the GSMD Workshop, had been cancelled, whilst a response from the USA on its intentions towards IALA NET is awaited.  However, an informal meeting of those members of the Steering Group attending the workshop had been held.  Ómar Frits Eriksson has completed a revision of the update document.  The latest member to join IALA NET is Bulgaria and an enquiry has been received from the UK Hydrographic Office.</w:t>
      </w:r>
    </w:p>
    <w:p w14:paraId="513ECB47" w14:textId="4EA71E85" w:rsidR="00076224" w:rsidRDefault="00076224" w:rsidP="00076224">
      <w:pPr>
        <w:pStyle w:val="BodyText"/>
        <w:rPr>
          <w:rFonts w:cs="Arial"/>
        </w:rPr>
      </w:pPr>
      <w:r>
        <w:rPr>
          <w:rFonts w:cs="Arial"/>
        </w:rPr>
        <w:lastRenderedPageBreak/>
        <w:t xml:space="preserve">Consideration is being given to forming a grouping </w:t>
      </w:r>
      <w:r w:rsidR="00BA619D">
        <w:rPr>
          <w:rFonts w:cs="Arial"/>
        </w:rPr>
        <w:t xml:space="preserve">of satellite AIS data providers </w:t>
      </w:r>
      <w:r>
        <w:rPr>
          <w:rFonts w:cs="Arial"/>
        </w:rPr>
        <w:t>within IALA NET.</w:t>
      </w:r>
    </w:p>
    <w:p w14:paraId="0C5239CE" w14:textId="42467ECE" w:rsidR="00076224" w:rsidRDefault="00076224" w:rsidP="00076224">
      <w:pPr>
        <w:pStyle w:val="Heading2"/>
      </w:pPr>
      <w:bookmarkStart w:id="48" w:name="_Toc181356845"/>
      <w:r>
        <w:t>Global Sharing of Maritime Data Workshop</w:t>
      </w:r>
      <w:bookmarkEnd w:id="48"/>
    </w:p>
    <w:p w14:paraId="257B7ADB" w14:textId="68FCC982" w:rsidR="00076224" w:rsidRDefault="00076224" w:rsidP="00076224">
      <w:pPr>
        <w:pStyle w:val="BodyText"/>
        <w:rPr>
          <w:rFonts w:cs="Arial"/>
        </w:rPr>
      </w:pPr>
      <w:r>
        <w:rPr>
          <w:rFonts w:cs="Arial"/>
        </w:rPr>
        <w:t>Ómar Frits Eriksson reported that the workshop had been both successful and well attended.</w:t>
      </w:r>
      <w:r w:rsidR="00530EA6">
        <w:rPr>
          <w:rFonts w:cs="Arial"/>
        </w:rPr>
        <w:t xml:space="preserve">  A draft Guideline had been produced which need further work and ought to be seen in the light of IALA Recommendation E-142 on </w:t>
      </w:r>
      <w:r w:rsidR="00530EA6" w:rsidRPr="00530EA6">
        <w:rPr>
          <w:rFonts w:cs="Arial"/>
        </w:rPr>
        <w:t>Maritime Data Sharing IALA-NET</w:t>
      </w:r>
      <w:r w:rsidR="00530EA6">
        <w:rPr>
          <w:rFonts w:cs="Arial"/>
        </w:rPr>
        <w:t xml:space="preserve">.  It was noted that Mike </w:t>
      </w:r>
      <w:proofErr w:type="spellStart"/>
      <w:r w:rsidR="00530EA6">
        <w:rPr>
          <w:rFonts w:cs="Arial"/>
        </w:rPr>
        <w:t>Sollosi</w:t>
      </w:r>
      <w:proofErr w:type="spellEnd"/>
      <w:r w:rsidR="00530EA6">
        <w:rPr>
          <w:rFonts w:cs="Arial"/>
        </w:rPr>
        <w:t xml:space="preserve"> had offered to review the document.</w:t>
      </w:r>
      <w:r w:rsidR="00182F0F">
        <w:rPr>
          <w:rFonts w:cs="Arial"/>
        </w:rPr>
        <w:t xml:space="preserve">  However, it was felt that this kind offer should only be taken up after ANM18, although the timing for comment by PAP23 would be tight.</w:t>
      </w:r>
    </w:p>
    <w:p w14:paraId="3D5CAE78" w14:textId="2F40BEFE" w:rsidR="00530EA6" w:rsidRDefault="00530EA6" w:rsidP="00076224">
      <w:pPr>
        <w:pStyle w:val="BodyText"/>
        <w:rPr>
          <w:rFonts w:cs="Arial"/>
        </w:rPr>
      </w:pPr>
      <w:r>
        <w:rPr>
          <w:rFonts w:cs="Arial"/>
        </w:rPr>
        <w:t>In discussing what should be done with the document, in order to finalise it, it was agreed that it did not sit completely within the remit of any one Committee.  However, it was decided that the ANM Committee was the most suitable to take it forward</w:t>
      </w:r>
      <w:r w:rsidR="00182F0F">
        <w:rPr>
          <w:rFonts w:cs="Arial"/>
        </w:rPr>
        <w:t xml:space="preserve"> but that it needed to be commented on by each of the other Committees</w:t>
      </w:r>
      <w:r>
        <w:rPr>
          <w:rFonts w:cs="Arial"/>
        </w:rPr>
        <w:t>.</w:t>
      </w:r>
      <w:r w:rsidR="00182F0F">
        <w:rPr>
          <w:rFonts w:cs="Arial"/>
        </w:rPr>
        <w:t xml:space="preserve">  It was stressed that comments on the document and not revised versions of the document should be sent to ANM18.  It was also agreed that the LAP should be requested to review the document.</w:t>
      </w:r>
    </w:p>
    <w:p w14:paraId="6A8FE369" w14:textId="64A3C856" w:rsidR="00530EA6" w:rsidRDefault="00530EA6" w:rsidP="00182F0F">
      <w:pPr>
        <w:pStyle w:val="ActionItem"/>
      </w:pPr>
      <w:r>
        <w:t>Action item</w:t>
      </w:r>
    </w:p>
    <w:p w14:paraId="78620D43" w14:textId="1FAFDEC8" w:rsidR="00530EA6" w:rsidRDefault="00530EA6" w:rsidP="00182F0F">
      <w:pPr>
        <w:pStyle w:val="ActionIALA"/>
      </w:pPr>
      <w:bookmarkStart w:id="49" w:name="_Toc181262447"/>
      <w:r>
        <w:t>The Secretariat is requested to forward the draft Guideline of Global Sharing of Maritime Data to the ANM Committee</w:t>
      </w:r>
      <w:r w:rsidR="00182F0F">
        <w:t>.</w:t>
      </w:r>
      <w:bookmarkEnd w:id="49"/>
    </w:p>
    <w:p w14:paraId="48C3EEE0" w14:textId="1A6A8BFF" w:rsidR="00182F0F" w:rsidRDefault="00182F0F" w:rsidP="00182F0F">
      <w:pPr>
        <w:pStyle w:val="ActionIALA"/>
      </w:pPr>
      <w:bookmarkStart w:id="50" w:name="_Toc181262448"/>
      <w:r>
        <w:t>The Secretariat is requested to forward the draft Guideline of Global Sharing of Maritime Data to the VTS, e-NAV and EEP Committees with a request for comments to be forwarded to ANM18.</w:t>
      </w:r>
      <w:bookmarkEnd w:id="50"/>
    </w:p>
    <w:p w14:paraId="61EBEBC4" w14:textId="6752821E" w:rsidR="00182F0F" w:rsidRPr="00182F0F" w:rsidRDefault="00182F0F" w:rsidP="00182F0F">
      <w:pPr>
        <w:pStyle w:val="ActionIALA"/>
      </w:pPr>
      <w:bookmarkStart w:id="51" w:name="_Toc181262449"/>
      <w:r>
        <w:t>The Secretariat is requested to forward the draft Guideline of Global Sharing of Maritime Data to the LAP, for comment.</w:t>
      </w:r>
      <w:bookmarkEnd w:id="51"/>
    </w:p>
    <w:p w14:paraId="690038A1" w14:textId="77777777" w:rsidR="00470E8C" w:rsidRPr="005D6C73" w:rsidRDefault="00D24AB1" w:rsidP="00826285">
      <w:pPr>
        <w:pStyle w:val="Heading1"/>
      </w:pPr>
      <w:bookmarkStart w:id="52" w:name="_Toc181356846"/>
      <w:r>
        <w:t xml:space="preserve">IALA </w:t>
      </w:r>
      <w:r w:rsidR="00826285">
        <w:t>and Risk Management</w:t>
      </w:r>
      <w:bookmarkEnd w:id="52"/>
    </w:p>
    <w:p w14:paraId="48897744" w14:textId="77777777" w:rsidR="00657E94" w:rsidRDefault="00657E94" w:rsidP="00117004">
      <w:pPr>
        <w:pStyle w:val="Heading2"/>
      </w:pPr>
      <w:bookmarkStart w:id="53" w:name="_Toc181356847"/>
      <w:r>
        <w:t>IWRAP MK 2 –</w:t>
      </w:r>
      <w:r w:rsidR="0034582D">
        <w:t xml:space="preserve"> P</w:t>
      </w:r>
      <w:r w:rsidR="002129E4">
        <w:t>rogress</w:t>
      </w:r>
      <w:bookmarkEnd w:id="53"/>
    </w:p>
    <w:p w14:paraId="2E5FEB35" w14:textId="0D593269" w:rsidR="00807D5B" w:rsidRDefault="002F726B" w:rsidP="00182F0F">
      <w:pPr>
        <w:pStyle w:val="BodyText"/>
        <w:rPr>
          <w:rFonts w:cs="Arial"/>
        </w:rPr>
      </w:pPr>
      <w:r>
        <w:rPr>
          <w:rFonts w:cs="Arial"/>
        </w:rPr>
        <w:t xml:space="preserve">Ómar Frits Eriksson </w:t>
      </w:r>
      <w:r w:rsidR="00182F0F">
        <w:rPr>
          <w:rFonts w:cs="Arial"/>
        </w:rPr>
        <w:t>reported that good progress continued to be made in the development of th</w:t>
      </w:r>
      <w:r w:rsidR="00EC12F7">
        <w:rPr>
          <w:rFonts w:cs="Arial"/>
        </w:rPr>
        <w:t>e</w:t>
      </w:r>
      <w:r w:rsidR="00182F0F">
        <w:rPr>
          <w:rFonts w:cs="Arial"/>
        </w:rPr>
        <w:t xml:space="preserve"> software.  </w:t>
      </w:r>
      <w:proofErr w:type="gramStart"/>
      <w:r w:rsidR="00182F0F">
        <w:rPr>
          <w:rFonts w:cs="Arial"/>
        </w:rPr>
        <w:t>Gatehouse were</w:t>
      </w:r>
      <w:proofErr w:type="gramEnd"/>
      <w:r w:rsidR="00182F0F">
        <w:rPr>
          <w:rFonts w:cs="Arial"/>
        </w:rPr>
        <w:t xml:space="preserve"> adhering to their undertaking to provide six monthly updates and a further opportunity for updates would occur at the </w:t>
      </w:r>
      <w:r w:rsidR="00642ACA">
        <w:rPr>
          <w:rFonts w:cs="Arial"/>
        </w:rPr>
        <w:t>forthcoming Risk seminar in Oman.  At the moment, w</w:t>
      </w:r>
      <w:r w:rsidR="00EC12F7">
        <w:rPr>
          <w:rFonts w:cs="Arial"/>
        </w:rPr>
        <w:t>ork is being concentrated on incorporating</w:t>
      </w:r>
      <w:r w:rsidR="00642ACA">
        <w:rPr>
          <w:rFonts w:cs="Arial"/>
        </w:rPr>
        <w:t xml:space="preserve"> AtoN into the model.  This work has been </w:t>
      </w:r>
      <w:r w:rsidR="00EC12F7">
        <w:rPr>
          <w:rFonts w:cs="Arial"/>
        </w:rPr>
        <w:t>progressing</w:t>
      </w:r>
      <w:r w:rsidR="00642ACA">
        <w:rPr>
          <w:rFonts w:cs="Arial"/>
        </w:rPr>
        <w:t xml:space="preserve"> for the past two years but significant </w:t>
      </w:r>
      <w:r w:rsidR="00EC12F7">
        <w:rPr>
          <w:rFonts w:cs="Arial"/>
        </w:rPr>
        <w:t>advances</w:t>
      </w:r>
      <w:r w:rsidR="00642ACA">
        <w:rPr>
          <w:rFonts w:cs="Arial"/>
        </w:rPr>
        <w:t xml:space="preserve"> ha</w:t>
      </w:r>
      <w:r w:rsidR="00EC12F7">
        <w:rPr>
          <w:rFonts w:cs="Arial"/>
        </w:rPr>
        <w:t>ve</w:t>
      </w:r>
      <w:r w:rsidR="00642ACA">
        <w:rPr>
          <w:rFonts w:cs="Arial"/>
        </w:rPr>
        <w:t xml:space="preserve"> been made in the past two months.  It is anticipated that within a matter of months there should be an automatic capability to input causation factors into IWRAP Mk2.</w:t>
      </w:r>
    </w:p>
    <w:p w14:paraId="5DA40783" w14:textId="23A74D82" w:rsidR="00642ACA" w:rsidRPr="00DE5F8A" w:rsidRDefault="00642ACA" w:rsidP="00182F0F">
      <w:pPr>
        <w:pStyle w:val="BodyText"/>
      </w:pPr>
      <w:r>
        <w:rPr>
          <w:rFonts w:cs="Arial"/>
        </w:rPr>
        <w:t>A sensitivity tool, the outline of which was presented</w:t>
      </w:r>
      <w:r w:rsidR="00EC12F7">
        <w:rPr>
          <w:rFonts w:cs="Arial"/>
        </w:rPr>
        <w:t>,</w:t>
      </w:r>
      <w:r>
        <w:rPr>
          <w:rFonts w:cs="Arial"/>
        </w:rPr>
        <w:t xml:space="preserve"> has been developed and will shortly go for peer review.  Its results will also be checked against historical data.  Integration into IWRAP Mk2</w:t>
      </w:r>
      <w:r w:rsidR="00BA619D">
        <w:rPr>
          <w:rFonts w:cs="Arial"/>
        </w:rPr>
        <w:t xml:space="preserve"> is expected in about two month</w:t>
      </w:r>
      <w:r>
        <w:rPr>
          <w:rFonts w:cs="Arial"/>
        </w:rPr>
        <w:t>s</w:t>
      </w:r>
      <w:r w:rsidR="00BA619D">
        <w:rPr>
          <w:rFonts w:cs="Arial"/>
        </w:rPr>
        <w:t>’</w:t>
      </w:r>
      <w:r>
        <w:rPr>
          <w:rFonts w:cs="Arial"/>
        </w:rPr>
        <w:t xml:space="preserve"> time.</w:t>
      </w:r>
    </w:p>
    <w:p w14:paraId="30CF1231" w14:textId="1884689E" w:rsidR="00042D1C" w:rsidRPr="00F47D52" w:rsidRDefault="00D87ABA" w:rsidP="00117004">
      <w:pPr>
        <w:pStyle w:val="Heading2"/>
      </w:pPr>
      <w:bookmarkStart w:id="54" w:name="_Toc181356848"/>
      <w:r w:rsidRPr="00F47D52">
        <w:t xml:space="preserve">PAWSA, </w:t>
      </w:r>
      <w:r w:rsidR="00042D1C" w:rsidRPr="00F47D52">
        <w:t>IWRAP Mk2</w:t>
      </w:r>
      <w:r w:rsidRPr="00F47D52">
        <w:t xml:space="preserve"> and Simulation</w:t>
      </w:r>
      <w:r w:rsidR="00042D1C" w:rsidRPr="00F47D52">
        <w:t xml:space="preserve"> Training </w:t>
      </w:r>
      <w:r w:rsidR="00833E24" w:rsidRPr="00F47D52">
        <w:t>Seminar</w:t>
      </w:r>
      <w:r w:rsidR="00642ACA">
        <w:t xml:space="preserve"> – November 2011.</w:t>
      </w:r>
      <w:bookmarkEnd w:id="54"/>
    </w:p>
    <w:p w14:paraId="12F9B5A6" w14:textId="15C0BCAB" w:rsidR="00DE5F8A" w:rsidRDefault="00642ACA" w:rsidP="00F47D52">
      <w:pPr>
        <w:pStyle w:val="BodyText"/>
      </w:pPr>
      <w:r>
        <w:t>Mike Hadley</w:t>
      </w:r>
      <w:r w:rsidR="00042D1C" w:rsidRPr="002931D9">
        <w:t xml:space="preserve"> </w:t>
      </w:r>
      <w:r w:rsidR="00F47D52">
        <w:t xml:space="preserve">said that </w:t>
      </w:r>
      <w:r>
        <w:t xml:space="preserve">planning for </w:t>
      </w:r>
      <w:r w:rsidR="00F47D52">
        <w:t>the training seminar in November 201</w:t>
      </w:r>
      <w:r>
        <w:t>1</w:t>
      </w:r>
      <w:r w:rsidR="00F47D52">
        <w:t xml:space="preserve"> </w:t>
      </w:r>
      <w:r>
        <w:t>was well in hand</w:t>
      </w:r>
      <w:r w:rsidR="00EC12F7">
        <w:t>.</w:t>
      </w:r>
      <w:r>
        <w:t xml:space="preserve"> </w:t>
      </w:r>
      <w:r w:rsidR="00EC12F7">
        <w:t xml:space="preserve"> Currently</w:t>
      </w:r>
      <w:r>
        <w:t>, there were only 11 registered d</w:t>
      </w:r>
      <w:r w:rsidR="00EC12F7">
        <w:t xml:space="preserve">elegates.  However, Khalil Al </w:t>
      </w:r>
      <w:proofErr w:type="spellStart"/>
      <w:r w:rsidR="00EC12F7">
        <w:t>Balu</w:t>
      </w:r>
      <w:r>
        <w:t>shi</w:t>
      </w:r>
      <w:proofErr w:type="spellEnd"/>
      <w:r>
        <w:t xml:space="preserve"> was confident that local and regional delegates would be forthcoming. </w:t>
      </w:r>
    </w:p>
    <w:p w14:paraId="70C01695" w14:textId="65ADFA4E" w:rsidR="00642ACA" w:rsidRPr="00833E24" w:rsidRDefault="00642ACA" w:rsidP="00F47D52">
      <w:pPr>
        <w:pStyle w:val="BodyText"/>
      </w:pPr>
      <w:r>
        <w:t>Looking further ahead, there was some concern at the potential registration cost</w:t>
      </w:r>
      <w:r w:rsidR="00DA0FBB">
        <w:t xml:space="preserve"> for the following seminar, planned for Sydney in November 2013.  However, it was felt that there was time to address this </w:t>
      </w:r>
      <w:r w:rsidR="00EC12F7">
        <w:t>i</w:t>
      </w:r>
      <w:r w:rsidR="00DA0FBB">
        <w:t>ssue.</w:t>
      </w:r>
    </w:p>
    <w:p w14:paraId="10BA5E99" w14:textId="77777777" w:rsidR="00E1044C" w:rsidRDefault="00E1044C" w:rsidP="00826285">
      <w:pPr>
        <w:pStyle w:val="Heading1"/>
      </w:pPr>
      <w:bookmarkStart w:id="55" w:name="_Toc181356849"/>
      <w:r>
        <w:t>Vessel Traffic Management (VTM)</w:t>
      </w:r>
      <w:bookmarkEnd w:id="55"/>
    </w:p>
    <w:p w14:paraId="17E38214" w14:textId="77777777" w:rsidR="00C61CC0" w:rsidRDefault="00953088" w:rsidP="00C61CC0">
      <w:pPr>
        <w:pStyle w:val="BodyText"/>
        <w:rPr>
          <w:lang w:eastAsia="de-DE"/>
        </w:rPr>
      </w:pPr>
      <w:r>
        <w:rPr>
          <w:lang w:eastAsia="de-DE"/>
        </w:rPr>
        <w:t>This topic was considered to be in abeyance until the report from the Council’s ad hoc group on VTM had reported and the 52</w:t>
      </w:r>
      <w:r w:rsidRPr="00953088">
        <w:rPr>
          <w:vertAlign w:val="superscript"/>
          <w:lang w:eastAsia="de-DE"/>
        </w:rPr>
        <w:t>nd</w:t>
      </w:r>
      <w:r>
        <w:rPr>
          <w:lang w:eastAsia="de-DE"/>
        </w:rPr>
        <w:t xml:space="preserve"> Session of the Council had considered it.</w:t>
      </w:r>
    </w:p>
    <w:p w14:paraId="477EF37D" w14:textId="7E06029C" w:rsidR="00213679" w:rsidRDefault="001E2104" w:rsidP="00C61CC0">
      <w:pPr>
        <w:pStyle w:val="Heading1"/>
      </w:pPr>
      <w:bookmarkStart w:id="56" w:name="_Toc181356850"/>
      <w:r w:rsidRPr="00E1044C">
        <w:lastRenderedPageBreak/>
        <w:t>Work P</w:t>
      </w:r>
      <w:r w:rsidR="00430D8E" w:rsidRPr="00E1044C">
        <w:t>r</w:t>
      </w:r>
      <w:r w:rsidRPr="00E1044C">
        <w:t>o</w:t>
      </w:r>
      <w:r w:rsidR="00430D8E" w:rsidRPr="00E1044C">
        <w:t>gramme 2010 – 2014</w:t>
      </w:r>
      <w:bookmarkEnd w:id="56"/>
    </w:p>
    <w:p w14:paraId="6C4FD0DC" w14:textId="77777777" w:rsidR="008B6B30" w:rsidRPr="00397D58" w:rsidRDefault="008B6B30" w:rsidP="00117004">
      <w:pPr>
        <w:pStyle w:val="Heading2"/>
        <w:rPr>
          <w:lang w:eastAsia="de-DE"/>
        </w:rPr>
      </w:pPr>
      <w:bookmarkStart w:id="57" w:name="_Toc181356851"/>
      <w:r>
        <w:t xml:space="preserve">Workshop &amp; Seminar programme for </w:t>
      </w:r>
      <w:r w:rsidRPr="00D70278">
        <w:t>2010-2014</w:t>
      </w:r>
      <w:bookmarkEnd w:id="57"/>
    </w:p>
    <w:p w14:paraId="4D0C6894" w14:textId="479F1B8C" w:rsidR="00D25125" w:rsidRDefault="00CA2362" w:rsidP="00D25125">
      <w:pPr>
        <w:pStyle w:val="BodyText"/>
        <w:rPr>
          <w:lang w:eastAsia="de-DE"/>
        </w:rPr>
      </w:pPr>
      <w:r>
        <w:rPr>
          <w:lang w:eastAsia="de-DE"/>
        </w:rPr>
        <w:t>T</w:t>
      </w:r>
      <w:r w:rsidR="00F87DE4">
        <w:rPr>
          <w:lang w:eastAsia="de-DE"/>
        </w:rPr>
        <w:t>he Workshop and Seminar programme for 2012 and 2013 was reviewed and it was noted that the programme for 2013 looked very intensive.  Proposals for modifying the programme were made</w:t>
      </w:r>
      <w:r w:rsidR="00424FE6">
        <w:rPr>
          <w:lang w:eastAsia="de-DE"/>
        </w:rPr>
        <w:t>, noting that changes could affect the completion of associated strategic items,</w:t>
      </w:r>
      <w:r w:rsidR="00F87DE4">
        <w:rPr>
          <w:lang w:eastAsia="de-DE"/>
        </w:rPr>
        <w:t xml:space="preserve"> and the Secretary was requested to present these to the Council.  The Secretary said that there was already an agenda item for this topic and agreed to present the proposals.</w:t>
      </w:r>
      <w:r w:rsidR="00C61CC0">
        <w:rPr>
          <w:lang w:eastAsia="de-DE"/>
        </w:rPr>
        <w:t xml:space="preserve">  It was also noted that there </w:t>
      </w:r>
      <w:proofErr w:type="gramStart"/>
      <w:r w:rsidR="00C61CC0">
        <w:rPr>
          <w:lang w:eastAsia="de-DE"/>
        </w:rPr>
        <w:t>may</w:t>
      </w:r>
      <w:proofErr w:type="gramEnd"/>
      <w:r w:rsidR="00C61CC0">
        <w:rPr>
          <w:lang w:eastAsia="de-DE"/>
        </w:rPr>
        <w:t xml:space="preserve"> have been some movement on the issue of mandatory training by 2014.</w:t>
      </w:r>
    </w:p>
    <w:p w14:paraId="64552E25" w14:textId="32D82AF1" w:rsidR="00BA619D" w:rsidRDefault="00BA619D" w:rsidP="00D25125">
      <w:pPr>
        <w:pStyle w:val="BodyText"/>
        <w:rPr>
          <w:lang w:eastAsia="de-DE"/>
        </w:rPr>
      </w:pPr>
      <w:r>
        <w:rPr>
          <w:lang w:eastAsia="de-DE"/>
        </w:rPr>
        <w:t>The changes to the workshop and seminar programme are contained in PAP22/output/7.</w:t>
      </w:r>
    </w:p>
    <w:p w14:paraId="52AA923D" w14:textId="15612AEB" w:rsidR="00F87DE4" w:rsidRDefault="00F87DE4" w:rsidP="00424FE6">
      <w:pPr>
        <w:pStyle w:val="ActionItem"/>
      </w:pPr>
      <w:r>
        <w:t>Action item</w:t>
      </w:r>
    </w:p>
    <w:p w14:paraId="7C88563C" w14:textId="4171128F" w:rsidR="00F87DE4" w:rsidRDefault="00F87DE4" w:rsidP="00F87DE4">
      <w:pPr>
        <w:pStyle w:val="ActionIALA"/>
      </w:pPr>
      <w:bookmarkStart w:id="58" w:name="_Toc181262450"/>
      <w:r>
        <w:t xml:space="preserve">The Secretariat is requested to </w:t>
      </w:r>
      <w:r w:rsidR="00BA619D">
        <w:t xml:space="preserve">forward PAP22/output/7 (Revised meetings programme for 2010 – 2014) to Council and </w:t>
      </w:r>
      <w:r>
        <w:t>bring</w:t>
      </w:r>
      <w:r w:rsidR="00BA619D">
        <w:t xml:space="preserve"> to its attention the</w:t>
      </w:r>
      <w:r>
        <w:t xml:space="preserve"> proposed cha</w:t>
      </w:r>
      <w:r w:rsidR="00424FE6">
        <w:t>nges</w:t>
      </w:r>
      <w:r>
        <w:t>.</w:t>
      </w:r>
      <w:bookmarkEnd w:id="58"/>
    </w:p>
    <w:p w14:paraId="27DA90EB" w14:textId="02B8F106" w:rsidR="008B6B30" w:rsidRDefault="008B6B30" w:rsidP="00117004">
      <w:pPr>
        <w:pStyle w:val="Heading2"/>
        <w:rPr>
          <w:lang w:eastAsia="de-DE"/>
        </w:rPr>
      </w:pPr>
      <w:bookmarkStart w:id="59" w:name="_Toc181356852"/>
      <w:r>
        <w:rPr>
          <w:lang w:eastAsia="de-DE"/>
        </w:rPr>
        <w:t>Insurance</w:t>
      </w:r>
      <w:bookmarkEnd w:id="59"/>
    </w:p>
    <w:p w14:paraId="06F63E72" w14:textId="56D84873" w:rsidR="008B6B30" w:rsidRPr="008B6B30" w:rsidRDefault="00BA102F" w:rsidP="008B6B30">
      <w:pPr>
        <w:pStyle w:val="BodyText"/>
        <w:rPr>
          <w:lang w:eastAsia="de-DE"/>
        </w:rPr>
      </w:pPr>
      <w:r>
        <w:rPr>
          <w:lang w:eastAsia="de-DE"/>
        </w:rPr>
        <w:t>It was explained that the move to the new offices had caused an overhaul of IA</w:t>
      </w:r>
      <w:r w:rsidR="00BA619D">
        <w:rPr>
          <w:lang w:eastAsia="de-DE"/>
        </w:rPr>
        <w:t>L</w:t>
      </w:r>
      <w:r>
        <w:rPr>
          <w:lang w:eastAsia="de-DE"/>
        </w:rPr>
        <w:t>A’s insurance.  As a result, it has been confirmed that staff and members / delegates are covered for all meetings / workshops / seminars.  The cover is for personal accident only and, in particular, does not cover laptops.  It also emerged that IAL</w:t>
      </w:r>
      <w:r w:rsidR="00BA619D">
        <w:rPr>
          <w:lang w:eastAsia="de-DE"/>
        </w:rPr>
        <w:t>A</w:t>
      </w:r>
      <w:r>
        <w:rPr>
          <w:lang w:eastAsia="de-DE"/>
        </w:rPr>
        <w:t xml:space="preserve"> carries technical liability insurance and that insurance can be taken out to cover experts engaged on IALA missions.</w:t>
      </w:r>
    </w:p>
    <w:p w14:paraId="2FC6624C" w14:textId="77777777" w:rsidR="00213679" w:rsidRDefault="00514A76" w:rsidP="00826285">
      <w:pPr>
        <w:pStyle w:val="Heading1"/>
      </w:pPr>
      <w:bookmarkStart w:id="60" w:name="_Toc181356853"/>
      <w:r>
        <w:t>Review of IALA procedures</w:t>
      </w:r>
      <w:bookmarkEnd w:id="60"/>
    </w:p>
    <w:p w14:paraId="68B5D101" w14:textId="77777777" w:rsidR="00FC1A43" w:rsidRPr="00FC1A43" w:rsidRDefault="005F430B" w:rsidP="00FC1A43">
      <w:pPr>
        <w:pStyle w:val="BodyText"/>
        <w:rPr>
          <w:lang w:eastAsia="de-DE"/>
        </w:rPr>
      </w:pPr>
      <w:r>
        <w:rPr>
          <w:lang w:eastAsia="de-DE"/>
        </w:rPr>
        <w:t>PAP2</w:t>
      </w:r>
      <w:r w:rsidR="00F376DF">
        <w:rPr>
          <w:lang w:eastAsia="de-DE"/>
        </w:rPr>
        <w:t>1</w:t>
      </w:r>
      <w:r>
        <w:rPr>
          <w:lang w:eastAsia="de-DE"/>
        </w:rPr>
        <w:t>/1</w:t>
      </w:r>
      <w:r w:rsidR="00F376DF">
        <w:rPr>
          <w:lang w:eastAsia="de-DE"/>
        </w:rPr>
        <w:t>4</w:t>
      </w:r>
      <w:r>
        <w:rPr>
          <w:lang w:eastAsia="de-DE"/>
        </w:rPr>
        <w:t>/</w:t>
      </w:r>
      <w:r w:rsidR="00F376DF">
        <w:rPr>
          <w:lang w:eastAsia="de-DE"/>
        </w:rPr>
        <w:t>1</w:t>
      </w:r>
      <w:r w:rsidR="003566E4">
        <w:t xml:space="preserve"> was noted.</w:t>
      </w:r>
    </w:p>
    <w:p w14:paraId="221FF393" w14:textId="77777777" w:rsidR="00C10A9F" w:rsidRDefault="00474679" w:rsidP="00117004">
      <w:pPr>
        <w:pStyle w:val="Heading2"/>
      </w:pPr>
      <w:bookmarkStart w:id="61" w:name="_Toc181356854"/>
      <w:r w:rsidRPr="00E23817">
        <w:t>Committee Working Group structure</w:t>
      </w:r>
      <w:bookmarkEnd w:id="61"/>
    </w:p>
    <w:p w14:paraId="3ED00A92" w14:textId="77777777" w:rsidR="00474679" w:rsidRPr="006D593D" w:rsidRDefault="00F376DF" w:rsidP="00474679">
      <w:pPr>
        <w:pStyle w:val="BodyText"/>
        <w:rPr>
          <w:lang w:eastAsia="de-DE"/>
        </w:rPr>
      </w:pPr>
      <w:r>
        <w:t>It was agreed that this item had been covered under agenda item 8.2.</w:t>
      </w:r>
    </w:p>
    <w:p w14:paraId="4E325768" w14:textId="5DA470D2" w:rsidR="00514A76" w:rsidRDefault="00F41E67" w:rsidP="00117004">
      <w:pPr>
        <w:pStyle w:val="Heading2"/>
      </w:pPr>
      <w:bookmarkStart w:id="62" w:name="_Toc181356855"/>
      <w:r>
        <w:t>Committee input paper</w:t>
      </w:r>
      <w:bookmarkEnd w:id="62"/>
    </w:p>
    <w:p w14:paraId="2E2F1F05" w14:textId="7FACAF49" w:rsidR="009E4BDB" w:rsidRPr="009E4BDB" w:rsidRDefault="006D593D" w:rsidP="00873443">
      <w:pPr>
        <w:pStyle w:val="BodyText"/>
      </w:pPr>
      <w:r>
        <w:t>T</w:t>
      </w:r>
      <w:r w:rsidR="007C26D0">
        <w:t xml:space="preserve">he Secretary </w:t>
      </w:r>
      <w:r w:rsidR="00F41E67">
        <w:t>said that slow but evident progress is being made in encouraging Committee members to use the template.</w:t>
      </w:r>
    </w:p>
    <w:p w14:paraId="60C5CB58" w14:textId="703B8E99" w:rsidR="00D87ABA" w:rsidRDefault="00F41E67" w:rsidP="00117004">
      <w:pPr>
        <w:pStyle w:val="Heading2"/>
      </w:pPr>
      <w:bookmarkStart w:id="63" w:name="_Toc181356856"/>
      <w:r>
        <w:t>Review of Committee output documents</w:t>
      </w:r>
      <w:bookmarkEnd w:id="63"/>
    </w:p>
    <w:p w14:paraId="3D8358AC" w14:textId="7E5D1724" w:rsidR="00CA2362" w:rsidRPr="00CA2362" w:rsidRDefault="009E4BDB" w:rsidP="00873443">
      <w:pPr>
        <w:pStyle w:val="BodyText"/>
        <w:rPr>
          <w:lang w:eastAsia="de-DE"/>
        </w:rPr>
      </w:pPr>
      <w:r>
        <w:t>T</w:t>
      </w:r>
      <w:r w:rsidR="00873443">
        <w:t xml:space="preserve">he Secretary-General that some Council members have queried the volume of paperwork that they have to deal with at a Council meeting, whilst others appear to like the breadth of view of IAA’s work that the paperwork provides.  This topic needs to be watched but, as a first step, there will be a meeting between the Secretary-General, Stuart </w:t>
      </w:r>
      <w:proofErr w:type="spellStart"/>
      <w:r w:rsidR="00873443">
        <w:t>Ruttle</w:t>
      </w:r>
      <w:proofErr w:type="spellEnd"/>
      <w:r w:rsidR="00873443">
        <w:t xml:space="preserve"> and the Technical Co-ordination Manager to review the procedures by which papers are submitted to Council.</w:t>
      </w:r>
    </w:p>
    <w:p w14:paraId="72EDA116" w14:textId="02E272CC" w:rsidR="00D87ABA" w:rsidRDefault="00F376DF" w:rsidP="00117004">
      <w:pPr>
        <w:pStyle w:val="Heading2"/>
      </w:pPr>
      <w:bookmarkStart w:id="64" w:name="_Toc181356857"/>
      <w:r>
        <w:t xml:space="preserve">Committee </w:t>
      </w:r>
      <w:r w:rsidR="00F41E67">
        <w:t>photographs</w:t>
      </w:r>
      <w:bookmarkEnd w:id="64"/>
    </w:p>
    <w:p w14:paraId="07802B3F" w14:textId="77777777" w:rsidR="00873443" w:rsidRDefault="00873443" w:rsidP="00F41E67">
      <w:pPr>
        <w:pStyle w:val="BodyText"/>
      </w:pPr>
      <w:r>
        <w:t>In response to whether it is necessary to continue with the Committee photograph at each Committee meeting, it was agreed that it should be retained.</w:t>
      </w:r>
    </w:p>
    <w:p w14:paraId="51C7F083" w14:textId="77777777" w:rsidR="00873443" w:rsidRDefault="00873443" w:rsidP="00873443">
      <w:pPr>
        <w:pStyle w:val="Heading2"/>
      </w:pPr>
      <w:bookmarkStart w:id="65" w:name="_Toc181356858"/>
      <w:r>
        <w:t>HQ Facilities</w:t>
      </w:r>
      <w:bookmarkEnd w:id="65"/>
    </w:p>
    <w:p w14:paraId="2149CAB2" w14:textId="692CC8C5" w:rsidR="00F41E67" w:rsidRDefault="00861B81" w:rsidP="00F41E67">
      <w:pPr>
        <w:pStyle w:val="BodyText"/>
      </w:pPr>
      <w:r>
        <w:t xml:space="preserve"> </w:t>
      </w:r>
      <w:r w:rsidR="001A4791">
        <w:t>The S</w:t>
      </w:r>
      <w:r w:rsidR="00873443">
        <w:t>ecretary-General asked, now t</w:t>
      </w:r>
      <w:r w:rsidR="001A4791">
        <w:t>hat all Committee</w:t>
      </w:r>
      <w:r w:rsidR="00873443">
        <w:t>s have met in the new offices, for any comments on the facilities</w:t>
      </w:r>
      <w:r w:rsidR="001A4791">
        <w:t>, noting that there are still IT challenges to overcome.  The majority response was favourable and special mention was made of the revised lunch arrangements.  It was requested that a hand held microphone be available for presenters during plenary sessions and it be considered that engaged / free indicators, rather than locks, be provided on toilet doors.</w:t>
      </w:r>
    </w:p>
    <w:p w14:paraId="057F44E2" w14:textId="1C9F5A4B" w:rsidR="001A4791" w:rsidRDefault="001A4791" w:rsidP="001A4791">
      <w:pPr>
        <w:pStyle w:val="ActionItem"/>
      </w:pPr>
      <w:r>
        <w:lastRenderedPageBreak/>
        <w:t>Action items</w:t>
      </w:r>
    </w:p>
    <w:p w14:paraId="43EAAA98" w14:textId="481E0172" w:rsidR="001A4791" w:rsidRDefault="001A4791" w:rsidP="001A4791">
      <w:pPr>
        <w:pStyle w:val="ActionIALA"/>
      </w:pPr>
      <w:bookmarkStart w:id="66" w:name="_Toc181262451"/>
      <w:r>
        <w:t>The Secretariat is requested to provide a form of mobile microphone for use during plenary sessions.</w:t>
      </w:r>
      <w:bookmarkEnd w:id="66"/>
    </w:p>
    <w:p w14:paraId="2857B741" w14:textId="761F19D6" w:rsidR="001A4791" w:rsidRDefault="001A4791" w:rsidP="001A4791">
      <w:pPr>
        <w:pStyle w:val="ActionIALA"/>
      </w:pPr>
      <w:bookmarkStart w:id="67" w:name="_Toc181262452"/>
      <w:r>
        <w:t>The Secretariat is requested to consider the necessity of providing engage / free indicators on toilet doors.</w:t>
      </w:r>
      <w:bookmarkEnd w:id="67"/>
    </w:p>
    <w:p w14:paraId="2F436D5D" w14:textId="77777777" w:rsidR="00213679" w:rsidRDefault="00E46619" w:rsidP="003A670C">
      <w:pPr>
        <w:pStyle w:val="Heading1"/>
      </w:pPr>
      <w:bookmarkStart w:id="68" w:name="_Toc181356859"/>
      <w:r>
        <w:t xml:space="preserve">IALA </w:t>
      </w:r>
      <w:r w:rsidR="003E3D87">
        <w:rPr>
          <w:caps/>
        </w:rPr>
        <w:t>IT</w:t>
      </w:r>
      <w:r>
        <w:t xml:space="preserve"> Facilities</w:t>
      </w:r>
      <w:bookmarkEnd w:id="68"/>
    </w:p>
    <w:p w14:paraId="48C746AD" w14:textId="77777777" w:rsidR="00A06651" w:rsidRDefault="00A06651" w:rsidP="00117004">
      <w:pPr>
        <w:pStyle w:val="Heading2"/>
        <w:rPr>
          <w:lang w:eastAsia="de-DE"/>
        </w:rPr>
      </w:pPr>
      <w:bookmarkStart w:id="69" w:name="_Toc181356860"/>
      <w:r>
        <w:rPr>
          <w:lang w:val="en-US"/>
        </w:rPr>
        <w:t>IALA Information Technology Group</w:t>
      </w:r>
      <w:bookmarkEnd w:id="69"/>
    </w:p>
    <w:p w14:paraId="02CE4D19" w14:textId="47EE8C25" w:rsidR="00027A54" w:rsidRDefault="00027A54" w:rsidP="00F41E67">
      <w:pPr>
        <w:pStyle w:val="BodyText"/>
        <w:rPr>
          <w:lang w:eastAsia="de-DE"/>
        </w:rPr>
      </w:pPr>
      <w:r>
        <w:rPr>
          <w:rFonts w:cs="Arial"/>
        </w:rPr>
        <w:t>Ó</w:t>
      </w:r>
      <w:r>
        <w:t>mar Frits Eriksson</w:t>
      </w:r>
      <w:r>
        <w:rPr>
          <w:lang w:eastAsia="de-DE"/>
        </w:rPr>
        <w:t xml:space="preserve">, who chairs the group, </w:t>
      </w:r>
      <w:r w:rsidR="00F41E67">
        <w:rPr>
          <w:lang w:eastAsia="de-DE"/>
        </w:rPr>
        <w:t xml:space="preserve">recognised that IT, although improving, remained a significant challenge that needed to be overcome; IALA is behind the curve </w:t>
      </w:r>
      <w:r w:rsidR="00BA619D">
        <w:rPr>
          <w:lang w:eastAsia="de-DE"/>
        </w:rPr>
        <w:t>with regard to</w:t>
      </w:r>
      <w:r w:rsidR="00F41E67">
        <w:rPr>
          <w:lang w:eastAsia="de-DE"/>
        </w:rPr>
        <w:t xml:space="preserve"> technological advances and the use to which they can be put to assist IALA members will only continue.  He said that its aim is to help IALA in tackling its IT problems by developing an IT strategy, which could be submitted to the IALA Council with a view to endorsing its aims a</w:t>
      </w:r>
      <w:r w:rsidR="00FB3D32">
        <w:rPr>
          <w:lang w:eastAsia="de-DE"/>
        </w:rPr>
        <w:t xml:space="preserve">nd resource implications.  An </w:t>
      </w:r>
      <w:r w:rsidR="004E138B">
        <w:rPr>
          <w:lang w:eastAsia="de-DE"/>
        </w:rPr>
        <w:t>a</w:t>
      </w:r>
      <w:r w:rsidR="00F41E67">
        <w:rPr>
          <w:lang w:eastAsia="de-DE"/>
        </w:rPr>
        <w:t>dditional aim is f</w:t>
      </w:r>
      <w:r w:rsidR="00FB3D32">
        <w:rPr>
          <w:lang w:eastAsia="de-DE"/>
        </w:rPr>
        <w:t>or the IT group to provide advic</w:t>
      </w:r>
      <w:r w:rsidR="00F41E67">
        <w:rPr>
          <w:lang w:eastAsia="de-DE"/>
        </w:rPr>
        <w:t>e and not be as close to problem solving as is currently</w:t>
      </w:r>
      <w:r w:rsidR="004E138B">
        <w:rPr>
          <w:lang w:eastAsia="de-DE"/>
        </w:rPr>
        <w:t xml:space="preserve"> the case.</w:t>
      </w:r>
    </w:p>
    <w:p w14:paraId="478D5931" w14:textId="5280CB10" w:rsidR="00F41E67" w:rsidRDefault="00F41E67" w:rsidP="00F41E67">
      <w:pPr>
        <w:pStyle w:val="BodyText"/>
        <w:rPr>
          <w:lang w:eastAsia="de-DE"/>
        </w:rPr>
      </w:pPr>
      <w:r>
        <w:rPr>
          <w:lang w:eastAsia="de-DE"/>
        </w:rPr>
        <w:t>There was agreement that, funding permitting, IALA should aim to have an internal IT resource</w:t>
      </w:r>
      <w:r w:rsidR="004E138B">
        <w:rPr>
          <w:lang w:eastAsia="de-DE"/>
        </w:rPr>
        <w:t>, as the case for this is ‘overwhelming’.</w:t>
      </w:r>
    </w:p>
    <w:p w14:paraId="7781A0CA" w14:textId="2C8B6DF0" w:rsidR="004E138B" w:rsidRDefault="004E138B" w:rsidP="00F41E67">
      <w:pPr>
        <w:pStyle w:val="BodyText"/>
        <w:rPr>
          <w:lang w:eastAsia="de-DE"/>
        </w:rPr>
      </w:pPr>
      <w:r>
        <w:rPr>
          <w:lang w:eastAsia="de-DE"/>
        </w:rPr>
        <w:t>A comment made was that IALA’s IT needs to ‘work’, not least because Committee members needed to keep in contact with the ‘day job’.</w:t>
      </w:r>
    </w:p>
    <w:p w14:paraId="7C055006" w14:textId="692A0663" w:rsidR="004E138B" w:rsidRDefault="004E138B" w:rsidP="00F41E67">
      <w:pPr>
        <w:pStyle w:val="BodyText"/>
        <w:rPr>
          <w:lang w:eastAsia="de-DE"/>
        </w:rPr>
      </w:pPr>
      <w:r>
        <w:rPr>
          <w:lang w:eastAsia="de-DE"/>
        </w:rPr>
        <w:t>The question of the need to record plenary sessions was raised.  It was decided that, currently, this was not a pressing issue but could be considered on a case by case basis.</w:t>
      </w:r>
    </w:p>
    <w:p w14:paraId="31FB0758" w14:textId="1B68C450" w:rsidR="004E138B" w:rsidRDefault="004E138B" w:rsidP="004E138B">
      <w:pPr>
        <w:pStyle w:val="Heading2"/>
        <w:rPr>
          <w:lang w:eastAsia="de-DE"/>
        </w:rPr>
      </w:pPr>
      <w:bookmarkStart w:id="70" w:name="_Toc181356861"/>
      <w:r>
        <w:rPr>
          <w:lang w:eastAsia="de-DE"/>
        </w:rPr>
        <w:t>IALA and LinkedIn</w:t>
      </w:r>
      <w:bookmarkEnd w:id="70"/>
    </w:p>
    <w:p w14:paraId="05394719" w14:textId="6E136DB6" w:rsidR="002B49C7" w:rsidRDefault="004E138B" w:rsidP="00F41E67">
      <w:pPr>
        <w:pStyle w:val="BodyText"/>
      </w:pPr>
      <w:r>
        <w:rPr>
          <w:rFonts w:cs="Arial"/>
        </w:rPr>
        <w:t>Ó</w:t>
      </w:r>
      <w:r>
        <w:t>mar Frits Eriksson explained that he had now taken over the chairmanship of the IALA LinkedIn group in an amicable arrangement with the founder.  It currently has 192 members, which ought to b</w:t>
      </w:r>
      <w:r w:rsidR="002B49C7">
        <w:t>e seen as a valuable resource.  It was noted that the LinkedIn group is an open discussion group, for which anyone can apply to join, which could limit the topics being discussed or the depth to which they can be explored.  It was noted that such applications can be refused and members can be ejected</w:t>
      </w:r>
      <w:r w:rsidR="00114299">
        <w:t xml:space="preserve"> and that, in respect of unwanted comment and overt advertising, the chairman can both manage and edit topics</w:t>
      </w:r>
      <w:r w:rsidR="002B49C7">
        <w:t>.</w:t>
      </w:r>
      <w:r w:rsidR="00114299">
        <w:t xml:space="preserve">  This led to a suggestion that there should be a disclaimer that the views expressed are those of the individuals concerned and not IALA.</w:t>
      </w:r>
    </w:p>
    <w:p w14:paraId="4C7D974D" w14:textId="07DB80F1" w:rsidR="002B49C7" w:rsidRDefault="00114299" w:rsidP="00114299">
      <w:pPr>
        <w:pStyle w:val="ActionItem"/>
      </w:pPr>
      <w:r>
        <w:t>Action item</w:t>
      </w:r>
    </w:p>
    <w:p w14:paraId="7A64CB63" w14:textId="2C268E74" w:rsidR="00114299" w:rsidRDefault="00114299" w:rsidP="007D26A2">
      <w:pPr>
        <w:pStyle w:val="ActionMembers"/>
      </w:pPr>
      <w:bookmarkStart w:id="71" w:name="_Toc181262461"/>
      <w:r>
        <w:t>Ómar Frits Eriksson is requested to consider the inclusion of a disclaimer on the IALA LinkedIn page and to report to PAP23.</w:t>
      </w:r>
      <w:bookmarkEnd w:id="71"/>
    </w:p>
    <w:p w14:paraId="092252F9" w14:textId="379A36C2" w:rsidR="002B49C7" w:rsidRDefault="002B49C7" w:rsidP="00F41E67">
      <w:pPr>
        <w:pStyle w:val="BodyText"/>
      </w:pPr>
      <w:r>
        <w:t xml:space="preserve">It was also noted that sub-groups of the </w:t>
      </w:r>
      <w:r w:rsidR="0071648A">
        <w:t xml:space="preserve">LinkedIn </w:t>
      </w:r>
      <w:r>
        <w:t>group’s members can be formed, which might be of interest</w:t>
      </w:r>
      <w:r w:rsidR="00FB3D32">
        <w:t xml:space="preserve"> to Committee</w:t>
      </w:r>
      <w:r w:rsidR="00114299">
        <w:t>s and their Working Groups</w:t>
      </w:r>
      <w:r w:rsidR="001035FE">
        <w:t xml:space="preserve"> and that, in any case, it provides an opportunity to connect to the IALA membership</w:t>
      </w:r>
      <w:r w:rsidR="00114299">
        <w:t>.</w:t>
      </w:r>
    </w:p>
    <w:p w14:paraId="06558F58" w14:textId="5717F0CC" w:rsidR="004E138B" w:rsidRDefault="004E138B" w:rsidP="00F41E67">
      <w:pPr>
        <w:pStyle w:val="BodyText"/>
      </w:pPr>
      <w:r>
        <w:t>Although some Council members have joined it was felt that the Council ought to be advised about the</w:t>
      </w:r>
      <w:r w:rsidR="002B49C7">
        <w:t xml:space="preserve"> LinkedIn group and its potential benefits.  It was felt that the group should be mentioned in the IALA Bulletin.</w:t>
      </w:r>
    </w:p>
    <w:p w14:paraId="5E33C863" w14:textId="7C9AC7F1" w:rsidR="00114299" w:rsidRDefault="00114299" w:rsidP="00FB3D32">
      <w:pPr>
        <w:pStyle w:val="ActionItem"/>
      </w:pPr>
      <w:r>
        <w:t>Action items</w:t>
      </w:r>
    </w:p>
    <w:p w14:paraId="039B6C6A" w14:textId="6A2BFCF6" w:rsidR="00114299" w:rsidRDefault="00114299" w:rsidP="00FB3D32">
      <w:pPr>
        <w:pStyle w:val="ActionIALA"/>
      </w:pPr>
      <w:r>
        <w:t>The IALA Secretariat is requested to bring the IALA LinkedIn</w:t>
      </w:r>
      <w:r w:rsidR="006E29C5">
        <w:t xml:space="preserve"> group</w:t>
      </w:r>
      <w:r>
        <w:t xml:space="preserve"> to</w:t>
      </w:r>
      <w:r w:rsidR="006E29C5">
        <w:t xml:space="preserve"> the attention of the IALA Council.</w:t>
      </w:r>
    </w:p>
    <w:p w14:paraId="04D13D5E" w14:textId="742415CF" w:rsidR="006E29C5" w:rsidRDefault="006E29C5" w:rsidP="00FB3D32">
      <w:pPr>
        <w:pStyle w:val="ActionIALA"/>
      </w:pPr>
      <w:r>
        <w:t>The editor of The IALA Bulletin is requested to include an article on the IALA LinkedIn group in a future edition of The IALA Bulletin.</w:t>
      </w:r>
    </w:p>
    <w:p w14:paraId="3F7066B0" w14:textId="77777777" w:rsidR="00213679" w:rsidRDefault="008B36F7" w:rsidP="002129E4">
      <w:pPr>
        <w:pStyle w:val="Heading1"/>
      </w:pPr>
      <w:bookmarkStart w:id="72" w:name="_Toc181356862"/>
      <w:r>
        <w:lastRenderedPageBreak/>
        <w:t>IALA Bulletin &amp; Related matters</w:t>
      </w:r>
      <w:bookmarkEnd w:id="72"/>
    </w:p>
    <w:p w14:paraId="56204707" w14:textId="77777777" w:rsidR="0013115F" w:rsidRDefault="0013115F" w:rsidP="00594FE1">
      <w:pPr>
        <w:pStyle w:val="BodyText"/>
      </w:pPr>
      <w:r w:rsidRPr="008E0006">
        <w:t>PAP</w:t>
      </w:r>
      <w:r w:rsidR="00397D58" w:rsidRPr="008E0006">
        <w:t>2</w:t>
      </w:r>
      <w:r w:rsidR="00027A54">
        <w:t>1</w:t>
      </w:r>
      <w:r w:rsidRPr="008E0006">
        <w:t>/1</w:t>
      </w:r>
      <w:r w:rsidR="00027A54">
        <w:t>6</w:t>
      </w:r>
      <w:r w:rsidRPr="008E0006">
        <w:t>/1</w:t>
      </w:r>
      <w:r w:rsidR="003566E4">
        <w:t xml:space="preserve"> was noted</w:t>
      </w:r>
      <w:r w:rsidRPr="008E0006">
        <w:t>.</w:t>
      </w:r>
    </w:p>
    <w:p w14:paraId="2F51C743" w14:textId="77777777" w:rsidR="004E4AA2" w:rsidRPr="004F71CA" w:rsidRDefault="0013115F" w:rsidP="00594FE1">
      <w:pPr>
        <w:pStyle w:val="BodyText"/>
      </w:pPr>
      <w:r w:rsidRPr="004F71CA">
        <w:t xml:space="preserve">Paul Ridgway </w:t>
      </w:r>
      <w:r w:rsidR="00027A54">
        <w:t>indicated the dates for future editions of the Bulletin as being</w:t>
      </w:r>
      <w:r w:rsidRPr="004F71CA">
        <w:t>:</w:t>
      </w:r>
    </w:p>
    <w:p w14:paraId="6F562882" w14:textId="77777777" w:rsidR="0013115F" w:rsidRPr="004F71CA" w:rsidRDefault="0013115F" w:rsidP="0013115F">
      <w:pPr>
        <w:pStyle w:val="BodyText"/>
        <w:tabs>
          <w:tab w:val="left" w:pos="3402"/>
          <w:tab w:val="left" w:pos="5670"/>
        </w:tabs>
        <w:ind w:left="567"/>
        <w:rPr>
          <w:b/>
        </w:rPr>
      </w:pPr>
      <w:r w:rsidRPr="004F71CA">
        <w:rPr>
          <w:b/>
        </w:rPr>
        <w:t>Bulletin edition</w:t>
      </w:r>
      <w:r w:rsidRPr="004F71CA">
        <w:rPr>
          <w:b/>
        </w:rPr>
        <w:tab/>
        <w:t>Issue date</w:t>
      </w:r>
      <w:r w:rsidRPr="004F71CA">
        <w:rPr>
          <w:b/>
        </w:rPr>
        <w:tab/>
        <w:t>Deadline for articles</w:t>
      </w:r>
    </w:p>
    <w:p w14:paraId="1FC7DF4E" w14:textId="77777777" w:rsidR="00027A54" w:rsidRDefault="00027A54" w:rsidP="00027A54">
      <w:pPr>
        <w:pStyle w:val="BodyText"/>
        <w:tabs>
          <w:tab w:val="left" w:pos="3402"/>
          <w:tab w:val="left" w:pos="5954"/>
        </w:tabs>
        <w:ind w:left="851"/>
      </w:pPr>
      <w:r>
        <w:t>2012/1</w:t>
      </w:r>
      <w:r>
        <w:tab/>
        <w:t>March 2012</w:t>
      </w:r>
      <w:r>
        <w:tab/>
        <w:t>1</w:t>
      </w:r>
      <w:r>
        <w:rPr>
          <w:vertAlign w:val="superscript"/>
        </w:rPr>
        <w:t>st</w:t>
      </w:r>
      <w:r>
        <w:t xml:space="preserve"> January 2012</w:t>
      </w:r>
    </w:p>
    <w:p w14:paraId="51CE781F" w14:textId="77777777" w:rsidR="00027A54" w:rsidRDefault="00027A54" w:rsidP="00027A54">
      <w:pPr>
        <w:pStyle w:val="BodyText"/>
        <w:tabs>
          <w:tab w:val="left" w:pos="3402"/>
          <w:tab w:val="left" w:pos="5954"/>
        </w:tabs>
        <w:ind w:left="851"/>
      </w:pPr>
      <w:r>
        <w:t>2012/2</w:t>
      </w:r>
      <w:r>
        <w:tab/>
        <w:t>June 2012</w:t>
      </w:r>
      <w:r>
        <w:tab/>
        <w:t>1</w:t>
      </w:r>
      <w:r>
        <w:rPr>
          <w:vertAlign w:val="superscript"/>
        </w:rPr>
        <w:t>st</w:t>
      </w:r>
      <w:r>
        <w:t xml:space="preserve"> April 2012</w:t>
      </w:r>
    </w:p>
    <w:p w14:paraId="78E30D5B" w14:textId="77777777" w:rsidR="00027A54" w:rsidRDefault="00027A54" w:rsidP="00027A54">
      <w:pPr>
        <w:pStyle w:val="BodyText"/>
        <w:tabs>
          <w:tab w:val="left" w:pos="3402"/>
          <w:tab w:val="left" w:pos="5954"/>
        </w:tabs>
        <w:ind w:left="851"/>
      </w:pPr>
      <w:r>
        <w:t>2012/3</w:t>
      </w:r>
      <w:r>
        <w:tab/>
        <w:t>September 2012</w:t>
      </w:r>
      <w:r>
        <w:tab/>
        <w:t>1</w:t>
      </w:r>
      <w:r>
        <w:rPr>
          <w:vertAlign w:val="superscript"/>
        </w:rPr>
        <w:t>st</w:t>
      </w:r>
      <w:r>
        <w:t xml:space="preserve"> July 2012</w:t>
      </w:r>
    </w:p>
    <w:p w14:paraId="398462EE" w14:textId="77777777" w:rsidR="00027A54" w:rsidRDefault="00027A54" w:rsidP="00027A54">
      <w:pPr>
        <w:pStyle w:val="BodyText"/>
        <w:tabs>
          <w:tab w:val="left" w:pos="3402"/>
          <w:tab w:val="left" w:pos="5954"/>
        </w:tabs>
        <w:ind w:left="851"/>
      </w:pPr>
      <w:r>
        <w:t>2012/4</w:t>
      </w:r>
      <w:r>
        <w:tab/>
        <w:t>December 2012</w:t>
      </w:r>
      <w:r>
        <w:tab/>
        <w:t>1</w:t>
      </w:r>
      <w:r>
        <w:rPr>
          <w:vertAlign w:val="superscript"/>
        </w:rPr>
        <w:t>st</w:t>
      </w:r>
      <w:r>
        <w:t xml:space="preserve"> October 2012</w:t>
      </w:r>
    </w:p>
    <w:p w14:paraId="26D41C81" w14:textId="77777777" w:rsidR="0013115F" w:rsidRPr="004F71CA" w:rsidRDefault="00027A54" w:rsidP="00027A54">
      <w:pPr>
        <w:pStyle w:val="BodyText"/>
        <w:tabs>
          <w:tab w:val="left" w:pos="3402"/>
          <w:tab w:val="left" w:pos="5954"/>
        </w:tabs>
        <w:ind w:left="851"/>
      </w:pPr>
      <w:r>
        <w:t>2013/1</w:t>
      </w:r>
      <w:r>
        <w:tab/>
        <w:t>March 2013</w:t>
      </w:r>
      <w:r>
        <w:tab/>
        <w:t>1</w:t>
      </w:r>
      <w:r>
        <w:rPr>
          <w:vertAlign w:val="superscript"/>
        </w:rPr>
        <w:t>st</w:t>
      </w:r>
      <w:r>
        <w:t xml:space="preserve"> January 2013</w:t>
      </w:r>
    </w:p>
    <w:p w14:paraId="329842F5" w14:textId="5A3CDB75" w:rsidR="00B07317" w:rsidRDefault="001035FE" w:rsidP="00B07317">
      <w:pPr>
        <w:pStyle w:val="BodyText"/>
      </w:pPr>
      <w:r w:rsidRPr="004F71CA">
        <w:t xml:space="preserve">Paul Ridgway </w:t>
      </w:r>
      <w:r w:rsidR="00221B02">
        <w:t xml:space="preserve">indicated that the Bulletin was unique in having article summaries in French and Spanish.  The </w:t>
      </w:r>
      <w:r w:rsidR="00FB3D32">
        <w:t xml:space="preserve">IALA </w:t>
      </w:r>
      <w:r w:rsidR="00221B02">
        <w:t xml:space="preserve">Bulletin is well provided for with comprehensive reports on IMO business written by Jean-Charles </w:t>
      </w:r>
      <w:proofErr w:type="spellStart"/>
      <w:r w:rsidR="00221B02">
        <w:t>Leclair</w:t>
      </w:r>
      <w:proofErr w:type="spellEnd"/>
      <w:r w:rsidR="00221B02">
        <w:t>, the IALA Representative there.</w:t>
      </w:r>
      <w:r w:rsidRPr="001035FE">
        <w:t xml:space="preserve"> </w:t>
      </w:r>
      <w:r>
        <w:t xml:space="preserve"> He </w:t>
      </w:r>
      <w:r w:rsidRPr="004F71CA">
        <w:t>completed his report by thanking all contributors and sponsors and requesting that the flow of articles continue.</w:t>
      </w:r>
    </w:p>
    <w:p w14:paraId="222F12A4" w14:textId="057A0905" w:rsidR="001A4791" w:rsidRDefault="001A4791" w:rsidP="00B07317">
      <w:pPr>
        <w:pStyle w:val="BodyText"/>
      </w:pPr>
      <w:r>
        <w:t>The secretary complimented Paul Ridgway on his energetic pursuit of articles.  In response it was said that articles for future editions are in a healthy state, as is the bidding for advertising.</w:t>
      </w:r>
    </w:p>
    <w:p w14:paraId="35B8BF7C" w14:textId="400288DB" w:rsidR="001A4791" w:rsidRDefault="001A4791" w:rsidP="00B07317">
      <w:pPr>
        <w:pStyle w:val="BodyText"/>
      </w:pPr>
      <w:r>
        <w:t>A suggestion was made that IALA would benefit from a picture library, an idea that was unanimously endorsed and it was agreed that the implementation ought to be discussed by the IT group.</w:t>
      </w:r>
    </w:p>
    <w:p w14:paraId="62D7AC1F" w14:textId="35B1426D" w:rsidR="004857FE" w:rsidRDefault="004857FE" w:rsidP="004857FE">
      <w:pPr>
        <w:pStyle w:val="ActionItem"/>
      </w:pPr>
      <w:r>
        <w:t>Action item</w:t>
      </w:r>
    </w:p>
    <w:p w14:paraId="06F30FC9" w14:textId="06EA5FFB" w:rsidR="004857FE" w:rsidRDefault="004857FE" w:rsidP="004857FE">
      <w:pPr>
        <w:pStyle w:val="ActionIALA"/>
      </w:pPr>
      <w:bookmarkStart w:id="73" w:name="_Toc181262453"/>
      <w:r>
        <w:t>The Secretariat is requested to arrange for the provision of an IALA picture library to be added to the agenda for the next IT group’s meeting.</w:t>
      </w:r>
      <w:bookmarkEnd w:id="73"/>
    </w:p>
    <w:p w14:paraId="323394A8" w14:textId="15899599" w:rsidR="00FB3D32" w:rsidRPr="00FB3D32" w:rsidRDefault="00FB3D32" w:rsidP="00FB3D32">
      <w:pPr>
        <w:pStyle w:val="ActionIALA"/>
      </w:pPr>
      <w:r>
        <w:t>The Secretariat, in conjunction with the editor of The IALA Bulletin, is requested to consider how such a library can be managed.</w:t>
      </w:r>
    </w:p>
    <w:p w14:paraId="164D763E" w14:textId="77777777" w:rsidR="004E4AA2" w:rsidRDefault="0013115F" w:rsidP="002129E4">
      <w:pPr>
        <w:pStyle w:val="Heading1"/>
      </w:pPr>
      <w:bookmarkStart w:id="74" w:name="_Toc181356863"/>
      <w:r>
        <w:t>Any Other Business</w:t>
      </w:r>
      <w:bookmarkEnd w:id="74"/>
    </w:p>
    <w:p w14:paraId="34BDD5B5" w14:textId="0EAFCB91" w:rsidR="00C67116" w:rsidRDefault="001035FE" w:rsidP="00117004">
      <w:pPr>
        <w:pStyle w:val="Heading2"/>
        <w:rPr>
          <w:lang w:eastAsia="de-DE"/>
        </w:rPr>
      </w:pPr>
      <w:bookmarkStart w:id="75" w:name="_Toc181356864"/>
      <w:r>
        <w:rPr>
          <w:lang w:eastAsia="de-DE"/>
        </w:rPr>
        <w:t>Advertising in IALA publications</w:t>
      </w:r>
      <w:bookmarkEnd w:id="75"/>
    </w:p>
    <w:p w14:paraId="10FCFC51" w14:textId="1563F2A2" w:rsidR="00D22005" w:rsidRPr="00D22005" w:rsidRDefault="00480B01" w:rsidP="001035FE">
      <w:pPr>
        <w:pStyle w:val="BodyText"/>
      </w:pPr>
      <w:r>
        <w:rPr>
          <w:lang w:eastAsia="de-DE"/>
        </w:rPr>
        <w:t>T</w:t>
      </w:r>
      <w:r w:rsidR="0054409A">
        <w:rPr>
          <w:lang w:eastAsia="de-DE"/>
        </w:rPr>
        <w:t>he meeting gave general approval to the ide</w:t>
      </w:r>
      <w:r w:rsidR="00FB3D32">
        <w:rPr>
          <w:lang w:eastAsia="de-DE"/>
        </w:rPr>
        <w:t>a</w:t>
      </w:r>
      <w:r w:rsidR="0054409A">
        <w:rPr>
          <w:lang w:eastAsia="de-DE"/>
        </w:rPr>
        <w:t xml:space="preserve"> of limited advertising being included in future IALA manuals.  It was agreed that, initially, this should be limited to the inside of the front and back covers, to see what the reaction was.  However, there was no objection to thoughts of extending the idea to other pages, as long as it was separate to the manual’s technical content and clear</w:t>
      </w:r>
      <w:r w:rsidR="00FB3D32">
        <w:rPr>
          <w:lang w:eastAsia="de-DE"/>
        </w:rPr>
        <w:t>ly recognisable as advertising.</w:t>
      </w:r>
    </w:p>
    <w:p w14:paraId="0F6154AE" w14:textId="4619CA07" w:rsidR="009B0542" w:rsidRDefault="007A031E" w:rsidP="00117004">
      <w:pPr>
        <w:pStyle w:val="Heading2"/>
      </w:pPr>
      <w:bookmarkStart w:id="76" w:name="_Toc181356865"/>
      <w:r>
        <w:t>PAF &amp; IMPA</w:t>
      </w:r>
      <w:r w:rsidR="001035FE">
        <w:t xml:space="preserve"> - update</w:t>
      </w:r>
      <w:bookmarkEnd w:id="76"/>
    </w:p>
    <w:p w14:paraId="23FA5986" w14:textId="12941AFF" w:rsidR="00C67116" w:rsidRDefault="00E11AFC" w:rsidP="00C67116">
      <w:pPr>
        <w:pStyle w:val="BodyText"/>
      </w:pPr>
      <w:r w:rsidRPr="0054409A">
        <w:t>T</w:t>
      </w:r>
      <w:r w:rsidR="00D22005" w:rsidRPr="0054409A">
        <w:t>he Secretary-General reviewed, briefly, the disagreement that IMPA has with IALA</w:t>
      </w:r>
      <w:r w:rsidR="0054409A">
        <w:t xml:space="preserve"> regarding the Pilotage Authority Forum</w:t>
      </w:r>
      <w:r w:rsidR="00D22005" w:rsidRPr="0054409A">
        <w:t>.</w:t>
      </w:r>
    </w:p>
    <w:p w14:paraId="09DD0D98" w14:textId="6253082F" w:rsidR="001035FE" w:rsidRDefault="001035FE" w:rsidP="001035FE">
      <w:pPr>
        <w:pStyle w:val="Heading2"/>
        <w:rPr>
          <w:lang w:eastAsia="de-DE"/>
        </w:rPr>
      </w:pPr>
      <w:bookmarkStart w:id="77" w:name="_Toc181356866"/>
      <w:r>
        <w:t>2014 Conference topics</w:t>
      </w:r>
      <w:bookmarkEnd w:id="77"/>
    </w:p>
    <w:p w14:paraId="005F2C35" w14:textId="56DC6E2B" w:rsidR="001035FE" w:rsidRDefault="001035FE" w:rsidP="001035FE">
      <w:pPr>
        <w:pStyle w:val="BodyText"/>
        <w:rPr>
          <w:lang w:eastAsia="de-DE"/>
        </w:rPr>
      </w:pPr>
      <w:r>
        <w:rPr>
          <w:lang w:eastAsia="de-DE"/>
        </w:rPr>
        <w:t>This item was discussed during the 2014 Conference Steering Group meet</w:t>
      </w:r>
      <w:r w:rsidR="0054409A">
        <w:rPr>
          <w:lang w:eastAsia="de-DE"/>
        </w:rPr>
        <w:t>i</w:t>
      </w:r>
      <w:r>
        <w:rPr>
          <w:lang w:eastAsia="de-DE"/>
        </w:rPr>
        <w:t>ng.</w:t>
      </w:r>
    </w:p>
    <w:p w14:paraId="56493A00" w14:textId="4D246177" w:rsidR="00C67116" w:rsidRDefault="001035FE" w:rsidP="00117004">
      <w:pPr>
        <w:pStyle w:val="Heading2"/>
      </w:pPr>
      <w:bookmarkStart w:id="78" w:name="_Toc181356867"/>
      <w:r>
        <w:t xml:space="preserve">Timing </w:t>
      </w:r>
      <w:r w:rsidR="00D25125">
        <w:t>of PAP meetings</w:t>
      </w:r>
      <w:bookmarkEnd w:id="78"/>
    </w:p>
    <w:p w14:paraId="51140C6C" w14:textId="0F1D1A9E" w:rsidR="00D25125" w:rsidRDefault="0054409A" w:rsidP="00D25125">
      <w:pPr>
        <w:pStyle w:val="BodyText"/>
        <w:rPr>
          <w:lang w:eastAsia="de-DE"/>
        </w:rPr>
      </w:pPr>
      <w:r>
        <w:rPr>
          <w:lang w:eastAsia="de-DE"/>
        </w:rPr>
        <w:t>With regard to the specific timings of other meetings held in conjunction with PAP it was noted that the best use needs to be made of the Committee’s Vice Chairmen’s time.  It was agreed that</w:t>
      </w:r>
      <w:r w:rsidR="001A7FE6">
        <w:rPr>
          <w:lang w:eastAsia="de-DE"/>
        </w:rPr>
        <w:t>,</w:t>
      </w:r>
      <w:r>
        <w:rPr>
          <w:lang w:eastAsia="de-DE"/>
        </w:rPr>
        <w:t xml:space="preserve"> where possible</w:t>
      </w:r>
      <w:r w:rsidR="001A7FE6">
        <w:rPr>
          <w:lang w:eastAsia="de-DE"/>
        </w:rPr>
        <w:t>, the Conference Steering Group meeting should be held before the first session of a PAP meeting.  It was also noted that clarity in the proposed arrangements is required, as the programme will affect travel bookings.</w:t>
      </w:r>
    </w:p>
    <w:p w14:paraId="0EEADD97" w14:textId="53DFAE20" w:rsidR="007A031E" w:rsidRDefault="00D25125" w:rsidP="00117004">
      <w:pPr>
        <w:pStyle w:val="Heading2"/>
        <w:rPr>
          <w:lang w:eastAsia="de-DE"/>
        </w:rPr>
      </w:pPr>
      <w:bookmarkStart w:id="79" w:name="_Toc181356868"/>
      <w:r>
        <w:lastRenderedPageBreak/>
        <w:t xml:space="preserve">Workload </w:t>
      </w:r>
      <w:r w:rsidR="001A7FE6">
        <w:t>of attendees at Committee meetin</w:t>
      </w:r>
      <w:r>
        <w:t>gs</w:t>
      </w:r>
      <w:bookmarkEnd w:id="79"/>
    </w:p>
    <w:p w14:paraId="7D40487E" w14:textId="6A92D040" w:rsidR="00021858" w:rsidRDefault="001A7FE6" w:rsidP="001A7FE6">
      <w:pPr>
        <w:pStyle w:val="BodyText"/>
      </w:pPr>
      <w:r>
        <w:rPr>
          <w:lang w:eastAsia="de-DE"/>
        </w:rPr>
        <w:t>It was noted that many Committee members are under pressure from their ‘day job’ and that this fact needs to be recognised.</w:t>
      </w:r>
    </w:p>
    <w:p w14:paraId="262A07CE" w14:textId="2258017F" w:rsidR="0090631C" w:rsidRDefault="00D25125" w:rsidP="00117004">
      <w:pPr>
        <w:pStyle w:val="Heading2"/>
        <w:rPr>
          <w:lang w:eastAsia="de-DE"/>
        </w:rPr>
      </w:pPr>
      <w:bookmarkStart w:id="80" w:name="_Toc181356869"/>
      <w:r>
        <w:rPr>
          <w:lang w:eastAsia="de-DE"/>
        </w:rPr>
        <w:t>VTS Training in STCW for Navigating Officers</w:t>
      </w:r>
      <w:bookmarkEnd w:id="80"/>
    </w:p>
    <w:p w14:paraId="10566AB5" w14:textId="7AFB62E0" w:rsidR="001E1186" w:rsidRDefault="001A7FE6" w:rsidP="0090631C">
      <w:pPr>
        <w:pStyle w:val="BodyText"/>
        <w:rPr>
          <w:lang w:eastAsia="de-DE"/>
        </w:rPr>
      </w:pPr>
      <w:r>
        <w:rPr>
          <w:lang w:eastAsia="de-DE"/>
        </w:rPr>
        <w:t>This item was covered under agenda item 6.4</w:t>
      </w:r>
    </w:p>
    <w:p w14:paraId="5E484E7C" w14:textId="77777777" w:rsidR="009B0542" w:rsidRDefault="00D24AB1" w:rsidP="007A031E">
      <w:pPr>
        <w:pStyle w:val="Heading1"/>
      </w:pPr>
      <w:bookmarkStart w:id="81" w:name="_Toc181356870"/>
      <w:r>
        <w:t>D</w:t>
      </w:r>
      <w:r w:rsidR="002129E4">
        <w:t>ate and time of the next meeting</w:t>
      </w:r>
      <w:bookmarkEnd w:id="81"/>
    </w:p>
    <w:p w14:paraId="16F7D5BF" w14:textId="48278C5D" w:rsidR="009B0542" w:rsidRDefault="009B0542" w:rsidP="00594FE1">
      <w:pPr>
        <w:pStyle w:val="BodyText"/>
      </w:pPr>
      <w:r w:rsidRPr="003566E4">
        <w:t>It was agreed that the next meeting of the IALA Policy Advisory Panel (PAP</w:t>
      </w:r>
      <w:r w:rsidR="00BD3BF6" w:rsidRPr="003566E4">
        <w:t>2</w:t>
      </w:r>
      <w:r w:rsidR="00D25125">
        <w:t>3</w:t>
      </w:r>
      <w:r w:rsidRPr="003566E4">
        <w:t>) would</w:t>
      </w:r>
      <w:r w:rsidR="00BD3BF6" w:rsidRPr="003566E4">
        <w:t xml:space="preserve"> take place on </w:t>
      </w:r>
      <w:r w:rsidR="007A031E">
        <w:t xml:space="preserve">2 - </w:t>
      </w:r>
      <w:r w:rsidR="00D25125">
        <w:t>3</w:t>
      </w:r>
      <w:r w:rsidR="00BD3BF6" w:rsidRPr="003566E4">
        <w:t xml:space="preserve"> </w:t>
      </w:r>
      <w:r w:rsidR="00D25125">
        <w:t>May</w:t>
      </w:r>
      <w:r w:rsidR="00BD3BF6" w:rsidRPr="003566E4">
        <w:t xml:space="preserve"> 201</w:t>
      </w:r>
      <w:r w:rsidR="00D25125">
        <w:t>2</w:t>
      </w:r>
      <w:r w:rsidRPr="003566E4">
        <w:t>, st</w:t>
      </w:r>
      <w:r w:rsidR="00580FE9" w:rsidRPr="003566E4">
        <w:t xml:space="preserve">arting at </w:t>
      </w:r>
      <w:r w:rsidR="001A7FE6">
        <w:t>0900</w:t>
      </w:r>
      <w:r w:rsidR="00397D58" w:rsidRPr="003566E4">
        <w:t>.</w:t>
      </w:r>
      <w:r w:rsidR="009453BF" w:rsidRPr="003566E4">
        <w:t xml:space="preserve">  </w:t>
      </w:r>
      <w:r w:rsidR="00F003CC" w:rsidRPr="003566E4">
        <w:t xml:space="preserve">This meeting will </w:t>
      </w:r>
      <w:r w:rsidR="00D25125">
        <w:t xml:space="preserve">be </w:t>
      </w:r>
      <w:r w:rsidR="00F003CC" w:rsidRPr="003566E4">
        <w:t>follow</w:t>
      </w:r>
      <w:r w:rsidR="00D25125">
        <w:t>ed by</w:t>
      </w:r>
      <w:r w:rsidR="00F003CC" w:rsidRPr="003566E4">
        <w:t xml:space="preserve"> a meeting of the Conference </w:t>
      </w:r>
      <w:r w:rsidR="00BD3BF6" w:rsidRPr="003566E4">
        <w:t xml:space="preserve">2014 </w:t>
      </w:r>
      <w:r w:rsidR="00F003CC" w:rsidRPr="003566E4">
        <w:t>Steering G</w:t>
      </w:r>
      <w:r w:rsidR="004E4AA2" w:rsidRPr="003566E4">
        <w:t xml:space="preserve">roup </w:t>
      </w:r>
      <w:r w:rsidR="00F003CC" w:rsidRPr="003566E4">
        <w:t>on</w:t>
      </w:r>
      <w:r w:rsidR="00D25125">
        <w:t xml:space="preserve"> the morning of </w:t>
      </w:r>
      <w:r w:rsidR="007A031E">
        <w:t xml:space="preserve">4 </w:t>
      </w:r>
      <w:r w:rsidR="00D25125">
        <w:t xml:space="preserve">May 2012, starting at </w:t>
      </w:r>
      <w:r w:rsidR="001A7FE6">
        <w:t>0930.</w:t>
      </w:r>
    </w:p>
    <w:p w14:paraId="3CCFCD0A" w14:textId="77777777" w:rsidR="00EE1A04" w:rsidRDefault="00EE1A04" w:rsidP="00594FE1">
      <w:pPr>
        <w:pStyle w:val="BodyText"/>
      </w:pPr>
      <w:r>
        <w:t xml:space="preserve">There being no further business, the Secretary-General thanked the </w:t>
      </w:r>
      <w:r w:rsidR="007A031E">
        <w:t>Panel</w:t>
      </w:r>
      <w:r>
        <w:t xml:space="preserve"> members for their participation</w:t>
      </w:r>
      <w:r w:rsidR="00BD3BF6">
        <w:t xml:space="preserve"> and wished them a safe journey home</w:t>
      </w:r>
      <w:r w:rsidR="00BE0DDE">
        <w:t>.</w:t>
      </w:r>
    </w:p>
    <w:p w14:paraId="0AF9CB82" w14:textId="77777777" w:rsidR="00BE0DDE" w:rsidRDefault="00BE0DDE" w:rsidP="007A031E">
      <w:pPr>
        <w:pStyle w:val="ActionItem"/>
      </w:pPr>
      <w:r>
        <w:t>Action item</w:t>
      </w:r>
    </w:p>
    <w:p w14:paraId="2C00E9A8" w14:textId="54635B78" w:rsidR="00BE0DDE" w:rsidRDefault="00BE0DDE" w:rsidP="007A031E">
      <w:pPr>
        <w:pStyle w:val="ActionIALA"/>
      </w:pPr>
      <w:bookmarkStart w:id="82" w:name="_Toc181262454"/>
      <w:r>
        <w:t>The Secretariat is requested to forward the report of PAP2</w:t>
      </w:r>
      <w:r w:rsidR="00D25125">
        <w:t>2</w:t>
      </w:r>
      <w:r>
        <w:t xml:space="preserve"> (PAP2</w:t>
      </w:r>
      <w:r w:rsidR="00D25125">
        <w:t>2</w:t>
      </w:r>
      <w:r>
        <w:t>/output/1) to the IALA Council, to note.</w:t>
      </w:r>
      <w:bookmarkEnd w:id="82"/>
    </w:p>
    <w:p w14:paraId="3A10AB0C" w14:textId="77777777" w:rsidR="008833A6" w:rsidRDefault="00463A08" w:rsidP="00463A08">
      <w:pPr>
        <w:pStyle w:val="Heading1"/>
      </w:pPr>
      <w:bookmarkStart w:id="83" w:name="_Toc181356871"/>
      <w:r>
        <w:t>List of Annexes</w:t>
      </w:r>
      <w:bookmarkEnd w:id="83"/>
    </w:p>
    <w:p w14:paraId="2C7EBD1C" w14:textId="77777777" w:rsidR="00463A08" w:rsidRPr="00B86B49" w:rsidRDefault="00463A08" w:rsidP="00E30263">
      <w:pPr>
        <w:pStyle w:val="List1"/>
        <w:numPr>
          <w:ilvl w:val="0"/>
          <w:numId w:val="19"/>
        </w:numPr>
      </w:pPr>
      <w:bookmarkStart w:id="84" w:name="_Toc223865869"/>
      <w:bookmarkStart w:id="85" w:name="_Toc223866835"/>
      <w:bookmarkStart w:id="86" w:name="_Toc223867315"/>
      <w:bookmarkStart w:id="87" w:name="_Toc223867455"/>
      <w:bookmarkStart w:id="88" w:name="_Toc223871807"/>
      <w:r w:rsidRPr="00B86B49">
        <w:t>Agenda</w:t>
      </w:r>
      <w:bookmarkEnd w:id="84"/>
      <w:bookmarkEnd w:id="85"/>
      <w:bookmarkEnd w:id="86"/>
      <w:bookmarkEnd w:id="87"/>
      <w:bookmarkEnd w:id="88"/>
    </w:p>
    <w:p w14:paraId="1529952B" w14:textId="77777777" w:rsidR="00463A08" w:rsidRPr="00B86B49" w:rsidRDefault="00463A08" w:rsidP="00463A08">
      <w:pPr>
        <w:pStyle w:val="List1text"/>
        <w:rPr>
          <w:snapToGrid w:val="0"/>
        </w:rPr>
      </w:pPr>
      <w:r w:rsidRPr="00B86B49">
        <w:rPr>
          <w:snapToGrid w:val="0"/>
        </w:rPr>
        <w:t xml:space="preserve">A copy of the agenda is at </w:t>
      </w:r>
      <w:r w:rsidR="00561E08">
        <w:rPr>
          <w:snapToGrid w:val="0"/>
        </w:rPr>
        <w:fldChar w:fldCharType="begin"/>
      </w:r>
      <w:r w:rsidR="00561E08">
        <w:rPr>
          <w:snapToGrid w:val="0"/>
        </w:rPr>
        <w:instrText xml:space="preserve"> REF _Ref244652225 \r \h </w:instrText>
      </w:r>
      <w:r w:rsidR="00561E08">
        <w:rPr>
          <w:snapToGrid w:val="0"/>
        </w:rPr>
      </w:r>
      <w:r w:rsidR="00561E08">
        <w:rPr>
          <w:snapToGrid w:val="0"/>
        </w:rPr>
        <w:fldChar w:fldCharType="separate"/>
      </w:r>
      <w:r w:rsidR="004204A7">
        <w:rPr>
          <w:snapToGrid w:val="0"/>
        </w:rPr>
        <w:t>ANNEX A</w:t>
      </w:r>
      <w:r w:rsidR="00561E08">
        <w:rPr>
          <w:snapToGrid w:val="0"/>
        </w:rPr>
        <w:fldChar w:fldCharType="end"/>
      </w:r>
      <w:r w:rsidRPr="00B86B49">
        <w:rPr>
          <w:snapToGrid w:val="0"/>
        </w:rPr>
        <w:t>.</w:t>
      </w:r>
    </w:p>
    <w:p w14:paraId="774C5CB9" w14:textId="77777777" w:rsidR="00463A08" w:rsidRPr="00B86B49" w:rsidRDefault="00463A08" w:rsidP="00463A08">
      <w:pPr>
        <w:pStyle w:val="List1"/>
        <w:ind w:left="0" w:firstLine="0"/>
      </w:pPr>
      <w:bookmarkStart w:id="89" w:name="_Toc223865872"/>
      <w:bookmarkStart w:id="90" w:name="_Toc223866838"/>
      <w:bookmarkStart w:id="91" w:name="_Toc223867318"/>
      <w:bookmarkStart w:id="92" w:name="_Toc223867458"/>
      <w:bookmarkStart w:id="93" w:name="_Toc223871810"/>
      <w:r w:rsidRPr="00B86B49">
        <w:t>Input Papers</w:t>
      </w:r>
      <w:bookmarkEnd w:id="89"/>
      <w:bookmarkEnd w:id="90"/>
      <w:bookmarkEnd w:id="91"/>
      <w:bookmarkEnd w:id="92"/>
      <w:bookmarkEnd w:id="93"/>
    </w:p>
    <w:p w14:paraId="478E17B3" w14:textId="1ABB3A2D" w:rsidR="00463A08" w:rsidRPr="00B86B49" w:rsidRDefault="00FB3D32" w:rsidP="00463A08">
      <w:pPr>
        <w:pStyle w:val="List1text"/>
      </w:pPr>
      <w:r>
        <w:t>A list of input documents</w:t>
      </w:r>
      <w:r w:rsidR="00463A08" w:rsidRPr="00B86B49">
        <w:t xml:space="preserve"> is at </w:t>
      </w:r>
      <w:r w:rsidR="00561E08">
        <w:fldChar w:fldCharType="begin"/>
      </w:r>
      <w:r w:rsidR="00561E08">
        <w:instrText xml:space="preserve"> REF _Ref244652237 \r \h </w:instrText>
      </w:r>
      <w:r w:rsidR="00561E08">
        <w:fldChar w:fldCharType="separate"/>
      </w:r>
      <w:r w:rsidR="004204A7">
        <w:t>ANNEX B</w:t>
      </w:r>
      <w:r w:rsidR="00561E08">
        <w:fldChar w:fldCharType="end"/>
      </w:r>
      <w:r w:rsidR="00463A08" w:rsidRPr="00B86B49">
        <w:t>.</w:t>
      </w:r>
    </w:p>
    <w:p w14:paraId="312FF67C" w14:textId="77777777" w:rsidR="00463A08" w:rsidRPr="00B86B49" w:rsidRDefault="00463A08" w:rsidP="00463A08">
      <w:pPr>
        <w:pStyle w:val="List1"/>
        <w:ind w:left="0" w:firstLine="0"/>
      </w:pPr>
      <w:bookmarkStart w:id="94" w:name="_Toc223865873"/>
      <w:bookmarkStart w:id="95" w:name="_Toc223866839"/>
      <w:bookmarkStart w:id="96" w:name="_Toc223867319"/>
      <w:bookmarkStart w:id="97" w:name="_Toc223867459"/>
      <w:bookmarkStart w:id="98" w:name="_Toc223871811"/>
      <w:r w:rsidRPr="00B86B49">
        <w:t>Output and Working papers</w:t>
      </w:r>
      <w:bookmarkEnd w:id="94"/>
      <w:bookmarkEnd w:id="95"/>
      <w:bookmarkEnd w:id="96"/>
      <w:bookmarkEnd w:id="97"/>
      <w:bookmarkEnd w:id="98"/>
    </w:p>
    <w:p w14:paraId="180FBF54" w14:textId="77777777" w:rsidR="00463A08" w:rsidRPr="00B86B49" w:rsidRDefault="00463A08" w:rsidP="00463A08">
      <w:pPr>
        <w:pStyle w:val="List1text"/>
      </w:pPr>
      <w:r w:rsidRPr="00B86B49">
        <w:t>A list of output and working papers is at</w:t>
      </w:r>
      <w:r w:rsidR="00561E08">
        <w:t xml:space="preserve"> </w:t>
      </w:r>
      <w:r w:rsidR="00561E08">
        <w:fldChar w:fldCharType="begin"/>
      </w:r>
      <w:r w:rsidR="00561E08">
        <w:instrText xml:space="preserve"> REF _Ref244652256 \r \h </w:instrText>
      </w:r>
      <w:r w:rsidR="00561E08">
        <w:fldChar w:fldCharType="separate"/>
      </w:r>
      <w:r w:rsidR="004204A7">
        <w:t>ANNEX C</w:t>
      </w:r>
      <w:r w:rsidR="00561E08">
        <w:fldChar w:fldCharType="end"/>
      </w:r>
      <w:r w:rsidRPr="00B86B49">
        <w:t>.</w:t>
      </w:r>
    </w:p>
    <w:p w14:paraId="2F2BA98C" w14:textId="77777777" w:rsidR="00463A08" w:rsidRPr="00B86B49" w:rsidRDefault="00463A08" w:rsidP="00463A08">
      <w:pPr>
        <w:pStyle w:val="List1"/>
        <w:ind w:left="0" w:firstLine="0"/>
      </w:pPr>
      <w:bookmarkStart w:id="99" w:name="_Toc223865874"/>
      <w:bookmarkStart w:id="100" w:name="_Toc223866840"/>
      <w:bookmarkStart w:id="101" w:name="_Toc223867320"/>
      <w:bookmarkStart w:id="102" w:name="_Toc223867460"/>
      <w:bookmarkStart w:id="103" w:name="_Toc223871812"/>
      <w:r w:rsidRPr="00B86B49">
        <w:t>Action Items</w:t>
      </w:r>
      <w:bookmarkEnd w:id="99"/>
      <w:bookmarkEnd w:id="100"/>
      <w:bookmarkEnd w:id="101"/>
      <w:bookmarkEnd w:id="102"/>
      <w:bookmarkEnd w:id="103"/>
    </w:p>
    <w:p w14:paraId="391423E5" w14:textId="77777777" w:rsidR="00463A08" w:rsidRPr="00B86B49" w:rsidRDefault="00463A08" w:rsidP="00463A08">
      <w:pPr>
        <w:pStyle w:val="List1text"/>
      </w:pPr>
      <w:r w:rsidRPr="00B86B49">
        <w:t xml:space="preserve">A list of action items is at </w:t>
      </w:r>
      <w:r w:rsidR="00561E08">
        <w:fldChar w:fldCharType="begin"/>
      </w:r>
      <w:r w:rsidR="00561E08">
        <w:instrText xml:space="preserve"> REF _Ref244652264 \r \h </w:instrText>
      </w:r>
      <w:r w:rsidR="00561E08">
        <w:fldChar w:fldCharType="separate"/>
      </w:r>
      <w:r w:rsidR="004204A7">
        <w:t>ANNEX D</w:t>
      </w:r>
      <w:r w:rsidR="00561E08">
        <w:fldChar w:fldCharType="end"/>
      </w:r>
      <w:r w:rsidRPr="00B86B49">
        <w:t>.</w:t>
      </w:r>
    </w:p>
    <w:p w14:paraId="54B1DF55" w14:textId="7D38C552" w:rsidR="00463A08" w:rsidRDefault="00561E08" w:rsidP="00561E08">
      <w:pPr>
        <w:pStyle w:val="List1"/>
        <w:rPr>
          <w:lang w:eastAsia="de-DE"/>
        </w:rPr>
      </w:pPr>
      <w:r>
        <w:rPr>
          <w:lang w:eastAsia="de-DE"/>
        </w:rPr>
        <w:t>IALA documentation</w:t>
      </w:r>
      <w:r w:rsidR="006B6ADD">
        <w:rPr>
          <w:lang w:eastAsia="de-DE"/>
        </w:rPr>
        <w:t xml:space="preserve"> </w:t>
      </w:r>
      <w:r w:rsidR="00FB3D32">
        <w:rPr>
          <w:lang w:eastAsia="de-DE"/>
        </w:rPr>
        <w:t xml:space="preserve">processing </w:t>
      </w:r>
      <w:r w:rsidR="006B6ADD">
        <w:rPr>
          <w:lang w:eastAsia="de-DE"/>
        </w:rPr>
        <w:t xml:space="preserve">flow </w:t>
      </w:r>
      <w:r w:rsidR="00FB3D32">
        <w:rPr>
          <w:lang w:eastAsia="de-DE"/>
        </w:rPr>
        <w:t>chart</w:t>
      </w:r>
    </w:p>
    <w:p w14:paraId="46D1A33C" w14:textId="66A9FD25" w:rsidR="00561E08" w:rsidRDefault="00561E08" w:rsidP="00561E08">
      <w:pPr>
        <w:pStyle w:val="List1text"/>
        <w:rPr>
          <w:lang w:eastAsia="de-DE"/>
        </w:rPr>
      </w:pPr>
      <w:r>
        <w:rPr>
          <w:lang w:eastAsia="de-DE"/>
        </w:rPr>
        <w:t>The flow</w:t>
      </w:r>
      <w:r w:rsidR="006B6ADD">
        <w:rPr>
          <w:lang w:eastAsia="de-DE"/>
        </w:rPr>
        <w:t xml:space="preserve"> </w:t>
      </w:r>
      <w:r w:rsidR="00FB3D32">
        <w:rPr>
          <w:lang w:eastAsia="de-DE"/>
        </w:rPr>
        <w:t>chart</w:t>
      </w:r>
      <w:r w:rsidR="006B6ADD">
        <w:rPr>
          <w:lang w:eastAsia="de-DE"/>
        </w:rPr>
        <w:t xml:space="preserve"> is</w:t>
      </w:r>
      <w:r>
        <w:rPr>
          <w:lang w:eastAsia="de-DE"/>
        </w:rPr>
        <w:t xml:space="preserve"> at </w:t>
      </w:r>
      <w:r w:rsidR="006B6ADD">
        <w:rPr>
          <w:highlight w:val="yellow"/>
          <w:lang w:eastAsia="de-DE"/>
        </w:rPr>
        <w:fldChar w:fldCharType="begin"/>
      </w:r>
      <w:r w:rsidR="006B6ADD">
        <w:rPr>
          <w:lang w:eastAsia="de-DE"/>
        </w:rPr>
        <w:instrText xml:space="preserve"> REF _Ref290618111 \r \h </w:instrText>
      </w:r>
      <w:r w:rsidR="006B6ADD">
        <w:rPr>
          <w:highlight w:val="yellow"/>
          <w:lang w:eastAsia="de-DE"/>
        </w:rPr>
      </w:r>
      <w:r w:rsidR="006B6ADD">
        <w:rPr>
          <w:highlight w:val="yellow"/>
          <w:lang w:eastAsia="de-DE"/>
        </w:rPr>
        <w:fldChar w:fldCharType="separate"/>
      </w:r>
      <w:r w:rsidR="004204A7">
        <w:rPr>
          <w:lang w:eastAsia="de-DE"/>
        </w:rPr>
        <w:t>ANNEX E</w:t>
      </w:r>
      <w:r w:rsidR="006B6ADD">
        <w:rPr>
          <w:highlight w:val="yellow"/>
          <w:lang w:eastAsia="de-DE"/>
        </w:rPr>
        <w:fldChar w:fldCharType="end"/>
      </w:r>
    </w:p>
    <w:p w14:paraId="73700917" w14:textId="473A12ED" w:rsidR="006B6ADD" w:rsidRDefault="006B6ADD" w:rsidP="006B6ADD">
      <w:pPr>
        <w:pStyle w:val="List1"/>
        <w:rPr>
          <w:lang w:eastAsia="de-DE"/>
        </w:rPr>
      </w:pPr>
      <w:r>
        <w:rPr>
          <w:lang w:eastAsia="de-DE"/>
        </w:rPr>
        <w:t xml:space="preserve">IALA query </w:t>
      </w:r>
      <w:r w:rsidR="00FB3D32">
        <w:rPr>
          <w:lang w:eastAsia="de-DE"/>
        </w:rPr>
        <w:t xml:space="preserve">handling </w:t>
      </w:r>
      <w:r>
        <w:rPr>
          <w:lang w:eastAsia="de-DE"/>
        </w:rPr>
        <w:t xml:space="preserve">flow </w:t>
      </w:r>
      <w:r w:rsidR="00FB3D32">
        <w:rPr>
          <w:lang w:eastAsia="de-DE"/>
        </w:rPr>
        <w:t>chart</w:t>
      </w:r>
    </w:p>
    <w:p w14:paraId="2C199E75" w14:textId="65725CD6" w:rsidR="00561E08" w:rsidRDefault="006B6ADD" w:rsidP="006B6ADD">
      <w:pPr>
        <w:pStyle w:val="List1text"/>
        <w:rPr>
          <w:lang w:eastAsia="de-DE"/>
        </w:rPr>
      </w:pPr>
      <w:r>
        <w:rPr>
          <w:lang w:eastAsia="de-DE"/>
        </w:rPr>
        <w:t xml:space="preserve">The flow </w:t>
      </w:r>
      <w:r w:rsidR="00FB3D32">
        <w:rPr>
          <w:lang w:eastAsia="de-DE"/>
        </w:rPr>
        <w:t>chart</w:t>
      </w:r>
      <w:r>
        <w:rPr>
          <w:lang w:eastAsia="de-DE"/>
        </w:rPr>
        <w:t xml:space="preserve"> is at </w:t>
      </w:r>
      <w:r>
        <w:rPr>
          <w:lang w:eastAsia="de-DE"/>
        </w:rPr>
        <w:fldChar w:fldCharType="begin"/>
      </w:r>
      <w:r>
        <w:rPr>
          <w:lang w:eastAsia="de-DE"/>
        </w:rPr>
        <w:instrText xml:space="preserve"> REF _Ref290618138 \r \h </w:instrText>
      </w:r>
      <w:r>
        <w:rPr>
          <w:lang w:eastAsia="de-DE"/>
        </w:rPr>
      </w:r>
      <w:r>
        <w:rPr>
          <w:lang w:eastAsia="de-DE"/>
        </w:rPr>
        <w:fldChar w:fldCharType="separate"/>
      </w:r>
      <w:r w:rsidR="004204A7">
        <w:rPr>
          <w:lang w:eastAsia="de-DE"/>
        </w:rPr>
        <w:t>ANNEX F</w:t>
      </w:r>
      <w:r>
        <w:rPr>
          <w:lang w:eastAsia="de-DE"/>
        </w:rPr>
        <w:fldChar w:fldCharType="end"/>
      </w:r>
    </w:p>
    <w:p w14:paraId="6DE0C5F1" w14:textId="77777777" w:rsidR="00561E08" w:rsidRPr="00463A08" w:rsidRDefault="00561E08" w:rsidP="00463A08">
      <w:pPr>
        <w:pStyle w:val="BodyText"/>
        <w:rPr>
          <w:lang w:eastAsia="de-DE"/>
        </w:rPr>
      </w:pPr>
    </w:p>
    <w:p w14:paraId="6316ADC7" w14:textId="77777777" w:rsidR="00A95C73" w:rsidRPr="003577A7" w:rsidRDefault="009B0542" w:rsidP="006C27F5">
      <w:pPr>
        <w:pStyle w:val="Annex"/>
      </w:pPr>
      <w:r>
        <w:br w:type="page"/>
      </w:r>
      <w:bookmarkStart w:id="104" w:name="_Ref244652225"/>
      <w:bookmarkStart w:id="105" w:name="_Toc181356872"/>
      <w:r w:rsidR="003577A7">
        <w:lastRenderedPageBreak/>
        <w:t>Agenda</w:t>
      </w:r>
      <w:bookmarkEnd w:id="104"/>
      <w:bookmarkEnd w:id="105"/>
    </w:p>
    <w:p w14:paraId="7537C830" w14:textId="77777777" w:rsidR="0096005D" w:rsidRPr="008D01C1" w:rsidRDefault="0096005D" w:rsidP="0096005D">
      <w:pPr>
        <w:pStyle w:val="BodyText"/>
      </w:pPr>
      <w:r w:rsidRPr="008D01C1">
        <w:t xml:space="preserve">The </w:t>
      </w:r>
      <w:r>
        <w:t>22</w:t>
      </w:r>
      <w:r w:rsidRPr="00153C51">
        <w:rPr>
          <w:vertAlign w:val="superscript"/>
        </w:rPr>
        <w:t>nd</w:t>
      </w:r>
      <w:r>
        <w:t xml:space="preserve"> </w:t>
      </w:r>
      <w:r w:rsidRPr="008D01C1">
        <w:t>meeting of the</w:t>
      </w:r>
      <w:r w:rsidRPr="00FF669C">
        <w:rPr>
          <w:b/>
        </w:rPr>
        <w:t xml:space="preserve"> </w:t>
      </w:r>
      <w:r>
        <w:rPr>
          <w:b/>
        </w:rPr>
        <w:t>PAP</w:t>
      </w:r>
      <w:r w:rsidRPr="008D01C1">
        <w:t xml:space="preserve"> will be held from </w:t>
      </w:r>
      <w:r>
        <w:t>24 – 26 October</w:t>
      </w:r>
      <w:r w:rsidRPr="008D01C1">
        <w:t xml:space="preserve"> 20</w:t>
      </w:r>
      <w:r>
        <w:t>11</w:t>
      </w:r>
      <w:r w:rsidRPr="008D01C1">
        <w:t>, at IALA</w:t>
      </w:r>
      <w:r>
        <w:t>.</w:t>
      </w:r>
    </w:p>
    <w:p w14:paraId="7807D4EB" w14:textId="77777777" w:rsidR="0096005D" w:rsidRPr="008D01C1" w:rsidRDefault="0096005D" w:rsidP="0096005D">
      <w:pPr>
        <w:pStyle w:val="BodyText"/>
      </w:pPr>
      <w:r w:rsidRPr="008D01C1">
        <w:t xml:space="preserve">The </w:t>
      </w:r>
      <w:r>
        <w:t>meeting will commence at 0900 hours on Monday</w:t>
      </w:r>
      <w:r w:rsidRPr="008D01C1">
        <w:t xml:space="preserve"> </w:t>
      </w:r>
      <w:r>
        <w:t xml:space="preserve">24 October. </w:t>
      </w:r>
      <w:r w:rsidRPr="008D01C1">
        <w:t xml:space="preserve"> </w:t>
      </w:r>
      <w:r>
        <w:t>It is expected to conclude at approximately 1600 on Wednesday</w:t>
      </w:r>
      <w:r w:rsidRPr="008D01C1">
        <w:t xml:space="preserve"> </w:t>
      </w:r>
      <w:r>
        <w:t>26 October</w:t>
      </w:r>
      <w:r w:rsidRPr="008D01C1">
        <w:t>.</w:t>
      </w:r>
      <w:r>
        <w:t xml:space="preserve">  A Conference Steering G</w:t>
      </w:r>
      <w:r w:rsidRPr="007F7488">
        <w:t xml:space="preserve">roup meeting will </w:t>
      </w:r>
      <w:r>
        <w:t>be held on 24 October</w:t>
      </w:r>
      <w:r w:rsidRPr="007F7488">
        <w:t xml:space="preserve"> start</w:t>
      </w:r>
      <w:r>
        <w:t>ing at 1400; a PAP / Strategy meeting is planned for the morning of 25 October.</w:t>
      </w:r>
    </w:p>
    <w:p w14:paraId="5F802265" w14:textId="77777777" w:rsidR="0096005D" w:rsidRDefault="0096005D" w:rsidP="0096005D">
      <w:pPr>
        <w:pStyle w:val="BodyText"/>
      </w:pPr>
      <w:r>
        <w:t>The objectives of the meeting are to:</w:t>
      </w:r>
    </w:p>
    <w:p w14:paraId="51B4739A" w14:textId="77777777" w:rsidR="0096005D" w:rsidRPr="00140D50" w:rsidRDefault="0096005D" w:rsidP="0096005D">
      <w:pPr>
        <w:pStyle w:val="Bullet1"/>
        <w:tabs>
          <w:tab w:val="num" w:pos="1134"/>
        </w:tabs>
      </w:pPr>
      <w:r w:rsidRPr="00140D50">
        <w:t>Co-ordinat</w:t>
      </w:r>
      <w:r>
        <w:t xml:space="preserve">e </w:t>
      </w:r>
      <w:r w:rsidRPr="00140D50">
        <w:t>the work of the IALA Committees;</w:t>
      </w:r>
    </w:p>
    <w:p w14:paraId="12C3BEE7" w14:textId="77777777" w:rsidR="0096005D" w:rsidRPr="000C755C" w:rsidRDefault="0096005D" w:rsidP="0096005D">
      <w:pPr>
        <w:pStyle w:val="Bullet1"/>
        <w:tabs>
          <w:tab w:val="num" w:pos="1134"/>
        </w:tabs>
      </w:pPr>
      <w:r>
        <w:t>Identify and resolve</w:t>
      </w:r>
      <w:r w:rsidRPr="00140D50">
        <w:t xml:space="preserve"> issues that affect all Committees</w:t>
      </w:r>
      <w:r>
        <w:t>.</w:t>
      </w:r>
    </w:p>
    <w:p w14:paraId="7A7F633B" w14:textId="77777777" w:rsidR="0096005D" w:rsidRPr="00140D50" w:rsidRDefault="0096005D" w:rsidP="0096005D">
      <w:pPr>
        <w:spacing w:before="240" w:after="240"/>
        <w:jc w:val="center"/>
        <w:rPr>
          <w:b/>
          <w:sz w:val="32"/>
          <w:szCs w:val="32"/>
        </w:rPr>
      </w:pPr>
      <w:r w:rsidRPr="00140D50">
        <w:rPr>
          <w:b/>
          <w:sz w:val="32"/>
          <w:szCs w:val="32"/>
        </w:rPr>
        <w:t>AGENDA</w:t>
      </w:r>
    </w:p>
    <w:p w14:paraId="040EBAEF" w14:textId="77777777" w:rsidR="0096005D" w:rsidRDefault="0096005D" w:rsidP="0096005D">
      <w:pPr>
        <w:pStyle w:val="BodyText"/>
        <w:tabs>
          <w:tab w:val="left" w:pos="567"/>
          <w:tab w:val="left" w:pos="6804"/>
        </w:tabs>
        <w:spacing w:before="120"/>
      </w:pPr>
      <w:r>
        <w:tab/>
      </w:r>
      <w:r w:rsidRPr="00ED12A0">
        <w:rPr>
          <w:b/>
        </w:rPr>
        <w:t>Agenda Item</w:t>
      </w:r>
      <w:r w:rsidRPr="008E4CC0">
        <w:tab/>
      </w:r>
      <w:r w:rsidRPr="00ED12A0">
        <w:rPr>
          <w:b/>
        </w:rPr>
        <w:t>Responsibility/Action</w:t>
      </w:r>
    </w:p>
    <w:p w14:paraId="442616E6" w14:textId="77777777" w:rsidR="0096005D" w:rsidRDefault="0096005D" w:rsidP="00E30263">
      <w:pPr>
        <w:pStyle w:val="Agenda1"/>
        <w:numPr>
          <w:ilvl w:val="0"/>
          <w:numId w:val="15"/>
        </w:numPr>
        <w:tabs>
          <w:tab w:val="left" w:pos="7371"/>
        </w:tabs>
      </w:pPr>
      <w:r w:rsidRPr="008E4CC0">
        <w:t>Welcome</w:t>
      </w:r>
      <w:r>
        <w:tab/>
        <w:t>Gary Prosser</w:t>
      </w:r>
    </w:p>
    <w:p w14:paraId="0449589D" w14:textId="77777777" w:rsidR="0096005D" w:rsidRDefault="0096005D" w:rsidP="00E30263">
      <w:pPr>
        <w:pStyle w:val="Agenda1"/>
        <w:numPr>
          <w:ilvl w:val="0"/>
          <w:numId w:val="15"/>
        </w:numPr>
        <w:tabs>
          <w:tab w:val="left" w:pos="7371"/>
        </w:tabs>
      </w:pPr>
      <w:r w:rsidRPr="008E4CC0">
        <w:t>Approval of agenda</w:t>
      </w:r>
      <w:r>
        <w:tab/>
        <w:t>All</w:t>
      </w:r>
    </w:p>
    <w:p w14:paraId="0CD93776" w14:textId="77777777" w:rsidR="0096005D" w:rsidRDefault="0096005D" w:rsidP="00E30263">
      <w:pPr>
        <w:pStyle w:val="Agenda1"/>
        <w:numPr>
          <w:ilvl w:val="0"/>
          <w:numId w:val="15"/>
        </w:numPr>
        <w:tabs>
          <w:tab w:val="left" w:pos="7371"/>
        </w:tabs>
      </w:pPr>
      <w:r w:rsidRPr="008E4CC0">
        <w:t xml:space="preserve">Review of Action Items </w:t>
      </w:r>
      <w:r>
        <w:t>from last meeting</w:t>
      </w:r>
      <w:r>
        <w:tab/>
      </w:r>
      <w:r w:rsidRPr="008E4CC0">
        <w:t>Mike Hadley</w:t>
      </w:r>
    </w:p>
    <w:p w14:paraId="043154BB" w14:textId="77777777" w:rsidR="0096005D" w:rsidRPr="001206AA" w:rsidRDefault="0096005D" w:rsidP="00E30263">
      <w:pPr>
        <w:pStyle w:val="Agenda1"/>
        <w:numPr>
          <w:ilvl w:val="0"/>
          <w:numId w:val="15"/>
        </w:numPr>
        <w:tabs>
          <w:tab w:val="left" w:pos="7371"/>
        </w:tabs>
      </w:pPr>
      <w:r w:rsidRPr="001206AA">
        <w:t>Review of input papers</w:t>
      </w:r>
      <w:r w:rsidRPr="001206AA">
        <w:tab/>
        <w:t>Mike Hadley</w:t>
      </w:r>
    </w:p>
    <w:p w14:paraId="738C3983" w14:textId="77777777" w:rsidR="0096005D" w:rsidRPr="008E4CC0" w:rsidRDefault="0096005D" w:rsidP="00E30263">
      <w:pPr>
        <w:pStyle w:val="Agenda1"/>
        <w:numPr>
          <w:ilvl w:val="0"/>
          <w:numId w:val="15"/>
        </w:numPr>
        <w:tabs>
          <w:tab w:val="left" w:pos="7371"/>
        </w:tabs>
      </w:pPr>
      <w:r w:rsidRPr="008E4CC0">
        <w:t>Update on the work of the IALA Committees and Council</w:t>
      </w:r>
      <w:r>
        <w:tab/>
      </w:r>
    </w:p>
    <w:p w14:paraId="65873D8A" w14:textId="77777777" w:rsidR="0096005D" w:rsidRDefault="0096005D" w:rsidP="00E30263">
      <w:pPr>
        <w:pStyle w:val="Agenda2"/>
        <w:numPr>
          <w:ilvl w:val="1"/>
          <w:numId w:val="15"/>
        </w:numPr>
        <w:tabs>
          <w:tab w:val="left" w:pos="7371"/>
        </w:tabs>
        <w:spacing w:after="120"/>
      </w:pPr>
      <w:r>
        <w:t>VTS Committee</w:t>
      </w:r>
      <w:r>
        <w:tab/>
      </w:r>
      <w:proofErr w:type="spellStart"/>
      <w:r w:rsidRPr="008B2EC6">
        <w:t>Tuncay</w:t>
      </w:r>
      <w:proofErr w:type="spellEnd"/>
      <w:r w:rsidRPr="008B2EC6">
        <w:t xml:space="preserve"> </w:t>
      </w:r>
      <w:proofErr w:type="spellStart"/>
      <w:r w:rsidRPr="008B2EC6">
        <w:t>Çehreli</w:t>
      </w:r>
      <w:proofErr w:type="spellEnd"/>
    </w:p>
    <w:p w14:paraId="1050C727" w14:textId="77777777" w:rsidR="0096005D" w:rsidRDefault="0096005D" w:rsidP="00E30263">
      <w:pPr>
        <w:pStyle w:val="Agenda2"/>
        <w:numPr>
          <w:ilvl w:val="1"/>
          <w:numId w:val="15"/>
        </w:numPr>
        <w:tabs>
          <w:tab w:val="left" w:pos="7371"/>
        </w:tabs>
        <w:spacing w:after="120"/>
      </w:pPr>
      <w:r>
        <w:t>e-NAV Committee</w:t>
      </w:r>
      <w:r>
        <w:tab/>
        <w:t>Bill Cairns</w:t>
      </w:r>
    </w:p>
    <w:p w14:paraId="05F4EBDA" w14:textId="77777777" w:rsidR="0096005D" w:rsidRDefault="0096005D" w:rsidP="00E30263">
      <w:pPr>
        <w:pStyle w:val="Agenda2"/>
        <w:numPr>
          <w:ilvl w:val="1"/>
          <w:numId w:val="15"/>
        </w:numPr>
        <w:tabs>
          <w:tab w:val="left" w:pos="7371"/>
        </w:tabs>
        <w:spacing w:after="120"/>
      </w:pPr>
      <w:r>
        <w:t>EEP Committee</w:t>
      </w:r>
      <w:r>
        <w:tab/>
      </w:r>
      <w:r>
        <w:rPr>
          <w:rFonts w:cs="Arial"/>
        </w:rPr>
        <w:t>Ó</w:t>
      </w:r>
      <w:r>
        <w:t>mar Frits Eriksson</w:t>
      </w:r>
    </w:p>
    <w:p w14:paraId="2008C504" w14:textId="77777777" w:rsidR="0096005D" w:rsidRPr="00E41B88" w:rsidRDefault="0096005D" w:rsidP="00E30263">
      <w:pPr>
        <w:pStyle w:val="Agenda2"/>
        <w:numPr>
          <w:ilvl w:val="1"/>
          <w:numId w:val="15"/>
        </w:numPr>
        <w:tabs>
          <w:tab w:val="left" w:pos="7371"/>
        </w:tabs>
        <w:spacing w:after="120"/>
      </w:pPr>
      <w:r w:rsidRPr="00E41B88">
        <w:t>ANM Committee</w:t>
      </w:r>
      <w:r w:rsidRPr="00E41B88">
        <w:tab/>
      </w:r>
      <w:r>
        <w:t>Phil Day</w:t>
      </w:r>
    </w:p>
    <w:p w14:paraId="0B7AF47C" w14:textId="77777777" w:rsidR="0096005D" w:rsidRPr="000245E4" w:rsidRDefault="0096005D" w:rsidP="00E30263">
      <w:pPr>
        <w:pStyle w:val="Agenda2"/>
        <w:numPr>
          <w:ilvl w:val="1"/>
          <w:numId w:val="15"/>
        </w:numPr>
        <w:tabs>
          <w:tab w:val="left" w:pos="7371"/>
        </w:tabs>
        <w:spacing w:after="120"/>
      </w:pPr>
      <w:r>
        <w:t>IMC</w:t>
      </w:r>
      <w:r>
        <w:tab/>
      </w:r>
      <w:r w:rsidRPr="000245E4">
        <w:t>Steve Nell</w:t>
      </w:r>
    </w:p>
    <w:p w14:paraId="0701FE36" w14:textId="77777777" w:rsidR="0096005D" w:rsidRDefault="0096005D" w:rsidP="00E30263">
      <w:pPr>
        <w:pStyle w:val="Agenda2"/>
        <w:numPr>
          <w:ilvl w:val="1"/>
          <w:numId w:val="15"/>
        </w:numPr>
        <w:tabs>
          <w:tab w:val="left" w:pos="7371"/>
        </w:tabs>
        <w:spacing w:after="120"/>
      </w:pPr>
      <w:r w:rsidRPr="008E4CC0">
        <w:t xml:space="preserve">Council report – </w:t>
      </w:r>
      <w:r>
        <w:t>51</w:t>
      </w:r>
      <w:r w:rsidRPr="00153C51">
        <w:rPr>
          <w:vertAlign w:val="superscript"/>
        </w:rPr>
        <w:t>st</w:t>
      </w:r>
      <w:r>
        <w:t xml:space="preserve"> </w:t>
      </w:r>
      <w:r w:rsidRPr="008E4CC0">
        <w:t>Session</w:t>
      </w:r>
      <w:r>
        <w:tab/>
        <w:t>Gary Prosser</w:t>
      </w:r>
    </w:p>
    <w:p w14:paraId="728203D4" w14:textId="77777777" w:rsidR="0096005D" w:rsidRDefault="0096005D" w:rsidP="00E30263">
      <w:pPr>
        <w:pStyle w:val="Agenda1"/>
        <w:numPr>
          <w:ilvl w:val="0"/>
          <w:numId w:val="15"/>
        </w:numPr>
        <w:tabs>
          <w:tab w:val="left" w:pos="7371"/>
        </w:tabs>
      </w:pPr>
      <w:r>
        <w:t>Work of other bodies</w:t>
      </w:r>
    </w:p>
    <w:p w14:paraId="00D9CE49" w14:textId="77777777" w:rsidR="0096005D" w:rsidRDefault="0096005D" w:rsidP="00E30263">
      <w:pPr>
        <w:pStyle w:val="Agenda2"/>
        <w:numPr>
          <w:ilvl w:val="1"/>
          <w:numId w:val="15"/>
        </w:numPr>
        <w:tabs>
          <w:tab w:val="left" w:pos="7371"/>
        </w:tabs>
        <w:spacing w:after="120"/>
        <w:rPr>
          <w:lang w:val="fr-FR"/>
        </w:rPr>
      </w:pPr>
      <w:r w:rsidRPr="004549EE">
        <w:rPr>
          <w:lang w:val="fr-FR"/>
        </w:rPr>
        <w:t xml:space="preserve">Report – </w:t>
      </w:r>
      <w:r w:rsidRPr="00CC30E8">
        <w:rPr>
          <w:lang w:val="fr-FR"/>
        </w:rPr>
        <w:t>MSC8</w:t>
      </w:r>
      <w:r>
        <w:rPr>
          <w:lang w:val="fr-FR"/>
        </w:rPr>
        <w:t>9</w:t>
      </w:r>
      <w:r w:rsidRPr="004549EE">
        <w:rPr>
          <w:lang w:val="fr-FR"/>
        </w:rPr>
        <w:tab/>
        <w:t>Jean-Charles Leclair</w:t>
      </w:r>
    </w:p>
    <w:p w14:paraId="3ECB7A25" w14:textId="77777777" w:rsidR="0096005D" w:rsidRDefault="0096005D" w:rsidP="00E30263">
      <w:pPr>
        <w:pStyle w:val="Agenda2"/>
        <w:numPr>
          <w:ilvl w:val="1"/>
          <w:numId w:val="15"/>
        </w:numPr>
        <w:tabs>
          <w:tab w:val="left" w:pos="7371"/>
        </w:tabs>
        <w:spacing w:after="120"/>
        <w:rPr>
          <w:lang w:val="fr-FR"/>
        </w:rPr>
      </w:pPr>
      <w:r>
        <w:rPr>
          <w:lang w:val="fr-FR"/>
        </w:rPr>
        <w:t>Report – NAV57</w:t>
      </w:r>
      <w:r>
        <w:rPr>
          <w:lang w:val="fr-FR"/>
        </w:rPr>
        <w:tab/>
      </w:r>
      <w:r w:rsidRPr="004549EE">
        <w:rPr>
          <w:lang w:val="fr-FR"/>
        </w:rPr>
        <w:t>Jean-Charles Leclair</w:t>
      </w:r>
    </w:p>
    <w:p w14:paraId="1F19BD0E" w14:textId="77777777" w:rsidR="0096005D" w:rsidRPr="004549EE" w:rsidRDefault="0096005D" w:rsidP="00E30263">
      <w:pPr>
        <w:pStyle w:val="Agenda2"/>
        <w:numPr>
          <w:ilvl w:val="1"/>
          <w:numId w:val="15"/>
        </w:numPr>
        <w:tabs>
          <w:tab w:val="left" w:pos="7371"/>
        </w:tabs>
        <w:spacing w:after="120"/>
        <w:rPr>
          <w:lang w:val="fr-FR"/>
        </w:rPr>
      </w:pPr>
      <w:r>
        <w:rPr>
          <w:lang w:val="fr-FR"/>
        </w:rPr>
        <w:t>Report – COMSAR15</w:t>
      </w:r>
      <w:r>
        <w:rPr>
          <w:lang w:val="fr-FR"/>
        </w:rPr>
        <w:tab/>
      </w:r>
      <w:r w:rsidRPr="004549EE">
        <w:rPr>
          <w:lang w:val="fr-FR"/>
        </w:rPr>
        <w:t>Jean-Charles Leclair</w:t>
      </w:r>
    </w:p>
    <w:p w14:paraId="39767856" w14:textId="77777777" w:rsidR="0096005D" w:rsidRPr="00112820" w:rsidRDefault="0096005D" w:rsidP="00E30263">
      <w:pPr>
        <w:pStyle w:val="Agenda2"/>
        <w:numPr>
          <w:ilvl w:val="1"/>
          <w:numId w:val="15"/>
        </w:numPr>
        <w:tabs>
          <w:tab w:val="left" w:pos="7371"/>
        </w:tabs>
        <w:spacing w:after="120"/>
        <w:rPr>
          <w:bCs/>
        </w:rPr>
      </w:pPr>
      <w:r>
        <w:t>Submissions to IMO</w:t>
      </w:r>
      <w:r>
        <w:tab/>
        <w:t xml:space="preserve">Jean-Charles </w:t>
      </w:r>
      <w:proofErr w:type="spellStart"/>
      <w:r w:rsidRPr="008E4CC0">
        <w:t>Leclair</w:t>
      </w:r>
      <w:proofErr w:type="spellEnd"/>
    </w:p>
    <w:p w14:paraId="10F34234" w14:textId="77777777" w:rsidR="0096005D" w:rsidRDefault="0096005D" w:rsidP="00E30263">
      <w:pPr>
        <w:pStyle w:val="Agenda1"/>
        <w:numPr>
          <w:ilvl w:val="0"/>
          <w:numId w:val="15"/>
        </w:numPr>
        <w:tabs>
          <w:tab w:val="left" w:pos="7371"/>
        </w:tabs>
      </w:pPr>
      <w:r w:rsidRPr="008E4CC0">
        <w:t>The IALA Dictionary</w:t>
      </w:r>
      <w:r>
        <w:tab/>
      </w:r>
      <w:r>
        <w:rPr>
          <w:rFonts w:cs="Arial"/>
        </w:rPr>
        <w:t>Ó</w:t>
      </w:r>
      <w:r>
        <w:t>mar Frits Eriksson</w:t>
      </w:r>
    </w:p>
    <w:p w14:paraId="5F3F78E4" w14:textId="77777777" w:rsidR="0096005D" w:rsidRDefault="0096005D" w:rsidP="00E30263">
      <w:pPr>
        <w:pStyle w:val="Agenda2"/>
        <w:numPr>
          <w:ilvl w:val="1"/>
          <w:numId w:val="15"/>
        </w:numPr>
        <w:tabs>
          <w:tab w:val="left" w:pos="7371"/>
        </w:tabs>
        <w:spacing w:after="120"/>
      </w:pPr>
      <w:r>
        <w:t>Updating procedure</w:t>
      </w:r>
      <w:r>
        <w:tab/>
      </w:r>
      <w:r>
        <w:rPr>
          <w:rFonts w:cs="Arial"/>
        </w:rPr>
        <w:t>Ó</w:t>
      </w:r>
      <w:r>
        <w:t>mar Frits Eriksson</w:t>
      </w:r>
    </w:p>
    <w:p w14:paraId="210D9EEB" w14:textId="77777777" w:rsidR="0096005D" w:rsidRDefault="0096005D" w:rsidP="00E30263">
      <w:pPr>
        <w:pStyle w:val="Agenda1"/>
        <w:numPr>
          <w:ilvl w:val="0"/>
          <w:numId w:val="15"/>
        </w:numPr>
        <w:tabs>
          <w:tab w:val="left" w:pos="7371"/>
        </w:tabs>
      </w:pPr>
      <w:r w:rsidRPr="008E4CC0">
        <w:t>e-Navigation - across Committees</w:t>
      </w:r>
      <w:r>
        <w:tab/>
      </w:r>
      <w:r w:rsidRPr="008E4CC0">
        <w:t>All</w:t>
      </w:r>
    </w:p>
    <w:p w14:paraId="229659EA" w14:textId="77777777" w:rsidR="0096005D" w:rsidRDefault="0096005D" w:rsidP="00E30263">
      <w:pPr>
        <w:pStyle w:val="Agenda2"/>
        <w:numPr>
          <w:ilvl w:val="1"/>
          <w:numId w:val="15"/>
        </w:numPr>
        <w:tabs>
          <w:tab w:val="left" w:pos="7371"/>
        </w:tabs>
        <w:spacing w:after="120"/>
      </w:pPr>
      <w:r>
        <w:t>IALA Universal Maritime Data Model</w:t>
      </w:r>
      <w:r>
        <w:tab/>
        <w:t>Bill Cairns</w:t>
      </w:r>
    </w:p>
    <w:p w14:paraId="7D0436DA" w14:textId="77777777" w:rsidR="0096005D" w:rsidRDefault="0096005D" w:rsidP="00E30263">
      <w:pPr>
        <w:pStyle w:val="Agenda2"/>
        <w:numPr>
          <w:ilvl w:val="1"/>
          <w:numId w:val="15"/>
        </w:numPr>
        <w:tabs>
          <w:tab w:val="left" w:pos="7371"/>
        </w:tabs>
        <w:spacing w:after="120"/>
      </w:pPr>
      <w:r>
        <w:t>Redistribution of e-NAV Committee Working Groups</w:t>
      </w:r>
      <w:r>
        <w:tab/>
        <w:t>Bill Cairns</w:t>
      </w:r>
    </w:p>
    <w:p w14:paraId="25B94906" w14:textId="77777777" w:rsidR="0096005D" w:rsidRDefault="0096005D" w:rsidP="00E30263">
      <w:pPr>
        <w:pStyle w:val="Agenda2"/>
        <w:numPr>
          <w:ilvl w:val="1"/>
          <w:numId w:val="15"/>
        </w:numPr>
        <w:tabs>
          <w:tab w:val="left" w:pos="7371"/>
        </w:tabs>
        <w:spacing w:after="120"/>
      </w:pPr>
      <w:r>
        <w:rPr>
          <w:rFonts w:cs="Arial"/>
        </w:rPr>
        <w:t xml:space="preserve">e-Navigation </w:t>
      </w:r>
      <w:r w:rsidRPr="00325DD2">
        <w:rPr>
          <w:rFonts w:cs="Arial"/>
        </w:rPr>
        <w:t>Architecture 'Picture</w:t>
      </w:r>
      <w:r>
        <w:rPr>
          <w:rFonts w:cs="Arial"/>
        </w:rPr>
        <w:t xml:space="preserve"> </w:t>
      </w:r>
      <w:r w:rsidRPr="00325DD2">
        <w:rPr>
          <w:rFonts w:cs="Arial"/>
        </w:rPr>
        <w:t xml:space="preserve">Book' </w:t>
      </w:r>
      <w:r>
        <w:rPr>
          <w:rFonts w:cs="Arial"/>
        </w:rPr>
        <w:t>-</w:t>
      </w:r>
      <w:r w:rsidRPr="00325DD2">
        <w:rPr>
          <w:rFonts w:cs="Arial"/>
        </w:rPr>
        <w:t xml:space="preserve"> e-NAV-140</w:t>
      </w:r>
      <w:r>
        <w:tab/>
        <w:t>Bill Cairns</w:t>
      </w:r>
    </w:p>
    <w:p w14:paraId="219BC264" w14:textId="3400C43C" w:rsidR="00034B3A" w:rsidRDefault="00034B3A" w:rsidP="00E30263">
      <w:pPr>
        <w:pStyle w:val="Agenda2"/>
        <w:numPr>
          <w:ilvl w:val="1"/>
          <w:numId w:val="15"/>
        </w:numPr>
        <w:tabs>
          <w:tab w:val="left" w:pos="7371"/>
        </w:tabs>
        <w:spacing w:after="120"/>
      </w:pPr>
      <w:r>
        <w:t>e-Navigation regulatory process</w:t>
      </w:r>
      <w:r>
        <w:tab/>
        <w:t>Nick Ward</w:t>
      </w:r>
    </w:p>
    <w:p w14:paraId="6F7D4659" w14:textId="5EFF7FFA" w:rsidR="00034B3A" w:rsidRDefault="00034B3A" w:rsidP="00E30263">
      <w:pPr>
        <w:pStyle w:val="Agenda2"/>
        <w:numPr>
          <w:ilvl w:val="1"/>
          <w:numId w:val="15"/>
        </w:numPr>
        <w:tabs>
          <w:tab w:val="left" w:pos="7371"/>
        </w:tabs>
        <w:spacing w:after="120"/>
      </w:pPr>
      <w:r>
        <w:t>e-Navigation ‘roadmap’</w:t>
      </w:r>
      <w:r>
        <w:tab/>
        <w:t>Nick Wad</w:t>
      </w:r>
    </w:p>
    <w:p w14:paraId="50334086" w14:textId="77777777" w:rsidR="0096005D" w:rsidRPr="008E4CC0" w:rsidRDefault="0096005D" w:rsidP="00E30263">
      <w:pPr>
        <w:pStyle w:val="Agenda1"/>
        <w:numPr>
          <w:ilvl w:val="0"/>
          <w:numId w:val="15"/>
        </w:numPr>
        <w:tabs>
          <w:tab w:val="left" w:pos="7371"/>
        </w:tabs>
      </w:pPr>
      <w:r w:rsidRPr="008E4CC0">
        <w:t>IALA WWA</w:t>
      </w:r>
      <w:r>
        <w:tab/>
        <w:t xml:space="preserve">Jean-Charles </w:t>
      </w:r>
      <w:proofErr w:type="spellStart"/>
      <w:r w:rsidRPr="008E4CC0">
        <w:t>Leclair</w:t>
      </w:r>
      <w:proofErr w:type="spellEnd"/>
    </w:p>
    <w:p w14:paraId="593F2A3F" w14:textId="77777777" w:rsidR="0096005D" w:rsidRDefault="0096005D" w:rsidP="00E30263">
      <w:pPr>
        <w:pStyle w:val="Agenda2"/>
        <w:numPr>
          <w:ilvl w:val="1"/>
          <w:numId w:val="15"/>
        </w:numPr>
        <w:tabs>
          <w:tab w:val="left" w:pos="7371"/>
        </w:tabs>
        <w:spacing w:after="120"/>
      </w:pPr>
      <w:r w:rsidRPr="008E4CC0">
        <w:t xml:space="preserve">The </w:t>
      </w:r>
      <w:r>
        <w:t>training of Aids to Navigation p</w:t>
      </w:r>
      <w:r w:rsidRPr="008E4CC0">
        <w:t>ersonnel</w:t>
      </w:r>
      <w:r>
        <w:tab/>
        <w:t xml:space="preserve">Jean-Charles </w:t>
      </w:r>
      <w:proofErr w:type="spellStart"/>
      <w:r w:rsidRPr="008E4CC0">
        <w:t>Leclair</w:t>
      </w:r>
      <w:proofErr w:type="spellEnd"/>
    </w:p>
    <w:p w14:paraId="6D0CBEAB" w14:textId="77777777" w:rsidR="00034B3A" w:rsidRDefault="00034B3A">
      <w:pPr>
        <w:rPr>
          <w:rFonts w:eastAsia="Times New Roman"/>
          <w:szCs w:val="20"/>
          <w:lang w:eastAsia="en-US"/>
        </w:rPr>
      </w:pPr>
      <w:r>
        <w:br w:type="page"/>
      </w:r>
    </w:p>
    <w:p w14:paraId="67449D5C" w14:textId="0ADD7636" w:rsidR="0096005D" w:rsidRDefault="0096005D" w:rsidP="00E30263">
      <w:pPr>
        <w:pStyle w:val="Agenda1"/>
        <w:numPr>
          <w:ilvl w:val="0"/>
          <w:numId w:val="15"/>
        </w:numPr>
        <w:tabs>
          <w:tab w:val="left" w:pos="7371"/>
        </w:tabs>
      </w:pPr>
      <w:r>
        <w:lastRenderedPageBreak/>
        <w:t>IALA NET</w:t>
      </w:r>
      <w:r>
        <w:tab/>
        <w:t xml:space="preserve">Jean-Charles </w:t>
      </w:r>
      <w:proofErr w:type="spellStart"/>
      <w:r w:rsidRPr="008E4CC0">
        <w:t>Leclair</w:t>
      </w:r>
      <w:proofErr w:type="spellEnd"/>
    </w:p>
    <w:p w14:paraId="4E55B088" w14:textId="77777777" w:rsidR="0096005D" w:rsidRPr="000008E0" w:rsidRDefault="0096005D" w:rsidP="00E30263">
      <w:pPr>
        <w:pStyle w:val="Agenda2"/>
        <w:numPr>
          <w:ilvl w:val="1"/>
          <w:numId w:val="15"/>
        </w:numPr>
        <w:tabs>
          <w:tab w:val="left" w:pos="7371"/>
        </w:tabs>
        <w:spacing w:after="120"/>
      </w:pPr>
      <w:r w:rsidRPr="000008E0">
        <w:t>Draft GSMD Guideline</w:t>
      </w:r>
      <w:r w:rsidRPr="000008E0">
        <w:tab/>
      </w:r>
      <w:r w:rsidRPr="000008E0">
        <w:rPr>
          <w:rFonts w:cs="Arial"/>
        </w:rPr>
        <w:t>Ó</w:t>
      </w:r>
      <w:r w:rsidRPr="000008E0">
        <w:t>mar Frits Eriksson</w:t>
      </w:r>
    </w:p>
    <w:p w14:paraId="486230A4" w14:textId="77777777" w:rsidR="0096005D" w:rsidRPr="00737105" w:rsidRDefault="0096005D" w:rsidP="00E30263">
      <w:pPr>
        <w:pStyle w:val="Agenda1"/>
        <w:numPr>
          <w:ilvl w:val="0"/>
          <w:numId w:val="15"/>
        </w:numPr>
        <w:tabs>
          <w:tab w:val="left" w:pos="7371"/>
        </w:tabs>
      </w:pPr>
      <w:r>
        <w:t>IALA and Risk Managemen</w:t>
      </w:r>
      <w:r w:rsidRPr="00737105">
        <w:t>t</w:t>
      </w:r>
    </w:p>
    <w:p w14:paraId="79F0D83E" w14:textId="77777777" w:rsidR="0096005D" w:rsidRDefault="0096005D" w:rsidP="00E30263">
      <w:pPr>
        <w:pStyle w:val="Agenda2"/>
        <w:numPr>
          <w:ilvl w:val="1"/>
          <w:numId w:val="15"/>
        </w:numPr>
        <w:tabs>
          <w:tab w:val="left" w:pos="7371"/>
        </w:tabs>
        <w:spacing w:after="120"/>
      </w:pPr>
      <w:r w:rsidRPr="00737105">
        <w:t>IWRAP Mk 2 – progress</w:t>
      </w:r>
      <w:r w:rsidRPr="00737105">
        <w:tab/>
      </w:r>
      <w:r>
        <w:rPr>
          <w:rFonts w:cs="Arial"/>
        </w:rPr>
        <w:t>Ó</w:t>
      </w:r>
      <w:r>
        <w:t>mar Frits Eriksson</w:t>
      </w:r>
    </w:p>
    <w:p w14:paraId="27A4CC78" w14:textId="77777777" w:rsidR="0096005D" w:rsidRDefault="0096005D" w:rsidP="00E30263">
      <w:pPr>
        <w:pStyle w:val="Agenda2"/>
        <w:numPr>
          <w:ilvl w:val="1"/>
          <w:numId w:val="15"/>
        </w:numPr>
        <w:tabs>
          <w:tab w:val="left" w:pos="7371"/>
        </w:tabs>
        <w:spacing w:after="120"/>
      </w:pPr>
      <w:r>
        <w:t>PAWSA &amp; IWRAP Mk 2 – seminar (Nov 2011)</w:t>
      </w:r>
      <w:r>
        <w:tab/>
      </w:r>
      <w:r>
        <w:rPr>
          <w:rFonts w:cs="Arial"/>
        </w:rPr>
        <w:t xml:space="preserve">Jean-Charles </w:t>
      </w:r>
      <w:proofErr w:type="spellStart"/>
      <w:r>
        <w:rPr>
          <w:rFonts w:cs="Arial"/>
        </w:rPr>
        <w:t>Leclair</w:t>
      </w:r>
      <w:proofErr w:type="spellEnd"/>
    </w:p>
    <w:p w14:paraId="7844DA80" w14:textId="77777777" w:rsidR="0096005D" w:rsidRDefault="0096005D" w:rsidP="00E30263">
      <w:pPr>
        <w:pStyle w:val="Agenda1"/>
        <w:numPr>
          <w:ilvl w:val="0"/>
          <w:numId w:val="15"/>
        </w:numPr>
        <w:tabs>
          <w:tab w:val="left" w:pos="7371"/>
        </w:tabs>
      </w:pPr>
      <w:r w:rsidRPr="00121722">
        <w:t>Vessel Traffic Management (VTM) / MATCH</w:t>
      </w:r>
      <w:r>
        <w:tab/>
      </w:r>
      <w:proofErr w:type="spellStart"/>
      <w:r w:rsidRPr="008B2EC6">
        <w:t>Tuncay</w:t>
      </w:r>
      <w:proofErr w:type="spellEnd"/>
      <w:r w:rsidRPr="008B2EC6">
        <w:t xml:space="preserve"> </w:t>
      </w:r>
      <w:proofErr w:type="spellStart"/>
      <w:r w:rsidRPr="008B2EC6">
        <w:t>Çehreli</w:t>
      </w:r>
      <w:proofErr w:type="spellEnd"/>
    </w:p>
    <w:p w14:paraId="047F6893" w14:textId="77777777" w:rsidR="0096005D" w:rsidRDefault="0096005D" w:rsidP="00E30263">
      <w:pPr>
        <w:pStyle w:val="Agenda1"/>
        <w:numPr>
          <w:ilvl w:val="0"/>
          <w:numId w:val="15"/>
        </w:numPr>
        <w:tabs>
          <w:tab w:val="left" w:pos="7371"/>
        </w:tabs>
      </w:pPr>
      <w:r w:rsidRPr="00781AE3">
        <w:t>Work Programme 2010 – 2014</w:t>
      </w:r>
      <w:r>
        <w:tab/>
        <w:t>All</w:t>
      </w:r>
    </w:p>
    <w:p w14:paraId="26DB7D7C" w14:textId="77777777" w:rsidR="0096005D" w:rsidRDefault="0096005D" w:rsidP="00E30263">
      <w:pPr>
        <w:pStyle w:val="Agenda2"/>
        <w:numPr>
          <w:ilvl w:val="1"/>
          <w:numId w:val="15"/>
        </w:numPr>
        <w:tabs>
          <w:tab w:val="left" w:pos="7371"/>
        </w:tabs>
        <w:spacing w:after="120"/>
      </w:pPr>
      <w:r>
        <w:t xml:space="preserve">Workshop &amp; Seminar programme for </w:t>
      </w:r>
      <w:r w:rsidRPr="00D70278">
        <w:t>2010-2014</w:t>
      </w:r>
      <w:r>
        <w:tab/>
        <w:t>Mike Hadley</w:t>
      </w:r>
    </w:p>
    <w:p w14:paraId="4D69CCB9" w14:textId="77777777" w:rsidR="0096005D" w:rsidRDefault="0096005D" w:rsidP="00E30263">
      <w:pPr>
        <w:pStyle w:val="Agenda2"/>
        <w:numPr>
          <w:ilvl w:val="1"/>
          <w:numId w:val="15"/>
        </w:numPr>
        <w:tabs>
          <w:tab w:val="left" w:pos="7371"/>
        </w:tabs>
        <w:spacing w:after="120"/>
      </w:pPr>
      <w:r>
        <w:t>Insurance</w:t>
      </w:r>
      <w:r>
        <w:tab/>
        <w:t xml:space="preserve">Marie-Helene </w:t>
      </w:r>
      <w:proofErr w:type="spellStart"/>
      <w:r>
        <w:t>Grillet</w:t>
      </w:r>
      <w:proofErr w:type="spellEnd"/>
    </w:p>
    <w:p w14:paraId="6EDFA467" w14:textId="77777777" w:rsidR="0096005D" w:rsidRDefault="0096005D" w:rsidP="00E30263">
      <w:pPr>
        <w:pStyle w:val="Agenda1"/>
        <w:numPr>
          <w:ilvl w:val="0"/>
          <w:numId w:val="15"/>
        </w:numPr>
        <w:tabs>
          <w:tab w:val="left" w:pos="7371"/>
        </w:tabs>
      </w:pPr>
      <w:r>
        <w:t>Review of IALA procedures</w:t>
      </w:r>
      <w:r>
        <w:tab/>
      </w:r>
    </w:p>
    <w:p w14:paraId="14B30366" w14:textId="77777777" w:rsidR="0096005D" w:rsidRPr="00E23817" w:rsidRDefault="0096005D" w:rsidP="00E30263">
      <w:pPr>
        <w:pStyle w:val="Agenda2"/>
        <w:numPr>
          <w:ilvl w:val="1"/>
          <w:numId w:val="15"/>
        </w:numPr>
        <w:tabs>
          <w:tab w:val="left" w:pos="7371"/>
        </w:tabs>
        <w:spacing w:after="120"/>
      </w:pPr>
      <w:r w:rsidRPr="00E23817">
        <w:t>Committee Working Group structure</w:t>
      </w:r>
      <w:r w:rsidRPr="00E23817">
        <w:tab/>
        <w:t>Gary Prosser</w:t>
      </w:r>
    </w:p>
    <w:p w14:paraId="32961CD3" w14:textId="77777777" w:rsidR="0096005D" w:rsidRDefault="0096005D" w:rsidP="00E30263">
      <w:pPr>
        <w:pStyle w:val="Agenda2"/>
        <w:numPr>
          <w:ilvl w:val="1"/>
          <w:numId w:val="15"/>
        </w:numPr>
        <w:tabs>
          <w:tab w:val="left" w:pos="7371"/>
        </w:tabs>
        <w:spacing w:after="120"/>
      </w:pPr>
      <w:r>
        <w:t>Committee input template</w:t>
      </w:r>
      <w:r>
        <w:tab/>
        <w:t>Mike Hadley</w:t>
      </w:r>
    </w:p>
    <w:p w14:paraId="43DC8A0B" w14:textId="77777777" w:rsidR="0096005D" w:rsidRDefault="0096005D" w:rsidP="00E30263">
      <w:pPr>
        <w:pStyle w:val="Agenda2"/>
        <w:numPr>
          <w:ilvl w:val="1"/>
          <w:numId w:val="15"/>
        </w:numPr>
        <w:tabs>
          <w:tab w:val="left" w:pos="7371"/>
        </w:tabs>
        <w:spacing w:after="120"/>
      </w:pPr>
      <w:r w:rsidRPr="007644B9">
        <w:t>Review of Committee output documents</w:t>
      </w:r>
      <w:r>
        <w:tab/>
        <w:t>Gary Prosser</w:t>
      </w:r>
    </w:p>
    <w:p w14:paraId="7EA89518" w14:textId="77777777" w:rsidR="0096005D" w:rsidRDefault="0096005D" w:rsidP="00E30263">
      <w:pPr>
        <w:pStyle w:val="Agenda2"/>
        <w:numPr>
          <w:ilvl w:val="1"/>
          <w:numId w:val="15"/>
        </w:numPr>
        <w:tabs>
          <w:tab w:val="left" w:pos="7371"/>
        </w:tabs>
        <w:spacing w:after="120"/>
      </w:pPr>
      <w:r w:rsidRPr="000008E0">
        <w:t>Committee photographs</w:t>
      </w:r>
      <w:r w:rsidRPr="000008E0">
        <w:tab/>
        <w:t>Mike Hadley</w:t>
      </w:r>
    </w:p>
    <w:p w14:paraId="39113F86" w14:textId="65BED75C" w:rsidR="00D8516E" w:rsidRDefault="00D8516E" w:rsidP="00E30263">
      <w:pPr>
        <w:pStyle w:val="Agenda2"/>
        <w:numPr>
          <w:ilvl w:val="1"/>
          <w:numId w:val="15"/>
        </w:numPr>
        <w:tabs>
          <w:tab w:val="left" w:pos="7371"/>
        </w:tabs>
        <w:spacing w:after="120"/>
      </w:pPr>
      <w:r>
        <w:t>IALA Facilities</w:t>
      </w:r>
      <w:r>
        <w:tab/>
        <w:t>Gary Prosser</w:t>
      </w:r>
    </w:p>
    <w:p w14:paraId="246CB667" w14:textId="77777777" w:rsidR="0096005D" w:rsidRDefault="0096005D" w:rsidP="00E30263">
      <w:pPr>
        <w:pStyle w:val="Agenda1"/>
        <w:numPr>
          <w:ilvl w:val="0"/>
          <w:numId w:val="15"/>
        </w:numPr>
        <w:tabs>
          <w:tab w:val="left" w:pos="7371"/>
        </w:tabs>
      </w:pPr>
      <w:r>
        <w:t>IALA IT facilities</w:t>
      </w:r>
      <w:r>
        <w:tab/>
        <w:t>Mike Hadley</w:t>
      </w:r>
    </w:p>
    <w:p w14:paraId="799E4A7B" w14:textId="77777777" w:rsidR="0096005D" w:rsidRDefault="0096005D" w:rsidP="00E30263">
      <w:pPr>
        <w:pStyle w:val="Agenda2"/>
        <w:numPr>
          <w:ilvl w:val="1"/>
          <w:numId w:val="15"/>
        </w:numPr>
        <w:tabs>
          <w:tab w:val="left" w:pos="7371"/>
        </w:tabs>
        <w:spacing w:after="120"/>
      </w:pPr>
      <w:r>
        <w:rPr>
          <w:lang w:val="en-US"/>
        </w:rPr>
        <w:t>IALA Information Technology Group</w:t>
      </w:r>
      <w:r>
        <w:rPr>
          <w:lang w:val="en-US"/>
        </w:rPr>
        <w:tab/>
      </w:r>
      <w:r>
        <w:rPr>
          <w:rFonts w:cs="Arial"/>
        </w:rPr>
        <w:t>Ó</w:t>
      </w:r>
      <w:r>
        <w:t>mar Frits Eriksson</w:t>
      </w:r>
    </w:p>
    <w:p w14:paraId="489C524F" w14:textId="77777777" w:rsidR="0096005D" w:rsidRDefault="0096005D" w:rsidP="00E30263">
      <w:pPr>
        <w:pStyle w:val="Agenda2"/>
        <w:numPr>
          <w:ilvl w:val="1"/>
          <w:numId w:val="15"/>
        </w:numPr>
        <w:tabs>
          <w:tab w:val="left" w:pos="7371"/>
        </w:tabs>
        <w:spacing w:after="120"/>
      </w:pPr>
      <w:r>
        <w:t>IALA and LinkedIn</w:t>
      </w:r>
      <w:r>
        <w:tab/>
      </w:r>
      <w:r>
        <w:rPr>
          <w:rFonts w:cs="Arial"/>
        </w:rPr>
        <w:t>Ó</w:t>
      </w:r>
      <w:r>
        <w:t>mar Frits Eriksson</w:t>
      </w:r>
    </w:p>
    <w:p w14:paraId="300E83D5" w14:textId="77777777" w:rsidR="0096005D" w:rsidRDefault="0096005D" w:rsidP="00E30263">
      <w:pPr>
        <w:pStyle w:val="Agenda1"/>
        <w:numPr>
          <w:ilvl w:val="0"/>
          <w:numId w:val="15"/>
        </w:numPr>
        <w:tabs>
          <w:tab w:val="left" w:pos="7371"/>
        </w:tabs>
      </w:pPr>
      <w:r>
        <w:t>IALA Bulletin &amp; related matters</w:t>
      </w:r>
      <w:r>
        <w:tab/>
        <w:t>Paul Ridgway</w:t>
      </w:r>
    </w:p>
    <w:p w14:paraId="37E441C5" w14:textId="77777777" w:rsidR="0096005D" w:rsidRDefault="0096005D" w:rsidP="00E30263">
      <w:pPr>
        <w:pStyle w:val="Agenda1"/>
        <w:numPr>
          <w:ilvl w:val="0"/>
          <w:numId w:val="15"/>
        </w:numPr>
        <w:tabs>
          <w:tab w:val="left" w:pos="7371"/>
        </w:tabs>
      </w:pPr>
      <w:r w:rsidRPr="008E4CC0">
        <w:t>Any Other Business</w:t>
      </w:r>
      <w:r>
        <w:tab/>
        <w:t>Gary Prosser</w:t>
      </w:r>
    </w:p>
    <w:p w14:paraId="4ABBEFAB" w14:textId="77777777" w:rsidR="0096005D" w:rsidRDefault="0096005D" w:rsidP="00E30263">
      <w:pPr>
        <w:pStyle w:val="Agenda2"/>
        <w:numPr>
          <w:ilvl w:val="1"/>
          <w:numId w:val="15"/>
        </w:numPr>
        <w:tabs>
          <w:tab w:val="left" w:pos="7371"/>
        </w:tabs>
        <w:spacing w:after="120"/>
      </w:pPr>
      <w:r>
        <w:t>Advertising in IALA publications</w:t>
      </w:r>
      <w:r>
        <w:tab/>
        <w:t>Gary Prosser</w:t>
      </w:r>
    </w:p>
    <w:p w14:paraId="26E64971" w14:textId="77777777" w:rsidR="0096005D" w:rsidRDefault="0096005D" w:rsidP="00E30263">
      <w:pPr>
        <w:pStyle w:val="Agenda2"/>
        <w:numPr>
          <w:ilvl w:val="1"/>
          <w:numId w:val="15"/>
        </w:numPr>
        <w:tabs>
          <w:tab w:val="left" w:pos="7371"/>
        </w:tabs>
        <w:spacing w:after="120"/>
      </w:pPr>
      <w:r>
        <w:t>PAF &amp; IMPA - update</w:t>
      </w:r>
      <w:r>
        <w:tab/>
        <w:t>Gary Prosser</w:t>
      </w:r>
    </w:p>
    <w:p w14:paraId="6B9C311D" w14:textId="77777777" w:rsidR="0096005D" w:rsidRDefault="0096005D" w:rsidP="00E30263">
      <w:pPr>
        <w:pStyle w:val="Agenda2"/>
        <w:numPr>
          <w:ilvl w:val="1"/>
          <w:numId w:val="15"/>
        </w:numPr>
        <w:tabs>
          <w:tab w:val="left" w:pos="7371"/>
        </w:tabs>
        <w:spacing w:after="120"/>
      </w:pPr>
      <w:r>
        <w:t>2014 Conference session topics</w:t>
      </w:r>
      <w:r>
        <w:tab/>
        <w:t>Mike Hadley</w:t>
      </w:r>
    </w:p>
    <w:p w14:paraId="62152729" w14:textId="77777777" w:rsidR="0096005D" w:rsidRPr="00034B3A" w:rsidRDefault="0096005D" w:rsidP="00E30263">
      <w:pPr>
        <w:pStyle w:val="Agenda2"/>
        <w:numPr>
          <w:ilvl w:val="1"/>
          <w:numId w:val="15"/>
        </w:numPr>
        <w:tabs>
          <w:tab w:val="left" w:pos="7371"/>
        </w:tabs>
        <w:spacing w:after="120"/>
      </w:pPr>
      <w:r w:rsidRPr="00034B3A">
        <w:t>Timing of PAP meetings</w:t>
      </w:r>
      <w:r w:rsidRPr="00034B3A">
        <w:tab/>
        <w:t>Mike Hadley</w:t>
      </w:r>
    </w:p>
    <w:p w14:paraId="608C3306" w14:textId="77777777" w:rsidR="0096005D" w:rsidRPr="00034B3A" w:rsidRDefault="0096005D" w:rsidP="00E30263">
      <w:pPr>
        <w:pStyle w:val="Agenda2"/>
        <w:numPr>
          <w:ilvl w:val="1"/>
          <w:numId w:val="15"/>
        </w:numPr>
        <w:tabs>
          <w:tab w:val="left" w:pos="7371"/>
        </w:tabs>
        <w:spacing w:after="120"/>
      </w:pPr>
      <w:r w:rsidRPr="00034B3A">
        <w:t>Workload of attendees at Committee meetings</w:t>
      </w:r>
      <w:r w:rsidRPr="00034B3A">
        <w:tab/>
        <w:t>Phil Day</w:t>
      </w:r>
    </w:p>
    <w:p w14:paraId="7D8E52EE" w14:textId="77777777" w:rsidR="0096005D" w:rsidRPr="00034B3A" w:rsidRDefault="0096005D" w:rsidP="00E30263">
      <w:pPr>
        <w:pStyle w:val="Agenda2"/>
        <w:numPr>
          <w:ilvl w:val="1"/>
          <w:numId w:val="15"/>
        </w:numPr>
        <w:tabs>
          <w:tab w:val="left" w:pos="7371"/>
        </w:tabs>
        <w:spacing w:after="120"/>
      </w:pPr>
      <w:r w:rsidRPr="00034B3A">
        <w:rPr>
          <w:rFonts w:cs="Arial"/>
        </w:rPr>
        <w:t>VTS Training in STCW for Navigating Officers</w:t>
      </w:r>
      <w:r w:rsidRPr="00034B3A">
        <w:rPr>
          <w:rFonts w:cs="Arial"/>
        </w:rPr>
        <w:tab/>
      </w:r>
      <w:proofErr w:type="spellStart"/>
      <w:r w:rsidRPr="00034B3A">
        <w:rPr>
          <w:rFonts w:cs="Arial"/>
        </w:rPr>
        <w:t>Tuncay</w:t>
      </w:r>
      <w:proofErr w:type="spellEnd"/>
      <w:r w:rsidRPr="00034B3A">
        <w:t xml:space="preserve"> </w:t>
      </w:r>
      <w:proofErr w:type="spellStart"/>
      <w:r w:rsidRPr="00034B3A">
        <w:t>Çehreli</w:t>
      </w:r>
      <w:proofErr w:type="spellEnd"/>
    </w:p>
    <w:p w14:paraId="581067ED" w14:textId="77777777" w:rsidR="0096005D" w:rsidRPr="008E4CC0" w:rsidRDefault="0096005D" w:rsidP="00E30263">
      <w:pPr>
        <w:pStyle w:val="Agenda1"/>
        <w:numPr>
          <w:ilvl w:val="0"/>
          <w:numId w:val="15"/>
        </w:numPr>
        <w:tabs>
          <w:tab w:val="left" w:pos="7371"/>
        </w:tabs>
      </w:pPr>
      <w:r w:rsidRPr="008E4CC0">
        <w:t>Date and Venue of next meeting</w:t>
      </w:r>
      <w:r>
        <w:tab/>
        <w:t>Gary Prosser</w:t>
      </w:r>
    </w:p>
    <w:p w14:paraId="086FC57E" w14:textId="77777777" w:rsidR="0096005D" w:rsidRDefault="0096005D" w:rsidP="0096005D"/>
    <w:p w14:paraId="42F836CF" w14:textId="77777777" w:rsidR="0096005D" w:rsidRPr="008E4CC0" w:rsidRDefault="0096005D" w:rsidP="0096005D"/>
    <w:p w14:paraId="0651C85A" w14:textId="475B7A57" w:rsidR="00F076D7" w:rsidRPr="008E4CC0" w:rsidRDefault="0096005D" w:rsidP="0096005D">
      <w:pPr>
        <w:pStyle w:val="BodyText"/>
        <w:jc w:val="center"/>
      </w:pPr>
      <w:r w:rsidRPr="008E4CC0">
        <w:rPr>
          <w:highlight w:val="yellow"/>
        </w:rPr>
        <w:t>All members are encouraged to</w:t>
      </w:r>
      <w:r>
        <w:rPr>
          <w:highlight w:val="yellow"/>
        </w:rPr>
        <w:t xml:space="preserve"> propose agenda items or</w:t>
      </w:r>
      <w:r w:rsidRPr="008E4CC0">
        <w:rPr>
          <w:highlight w:val="yellow"/>
        </w:rPr>
        <w:t xml:space="preserve"> submit papers for the agenda items above.</w:t>
      </w:r>
    </w:p>
    <w:p w14:paraId="0A7FC897" w14:textId="77777777" w:rsidR="007B3F9D" w:rsidRDefault="007B3F9D" w:rsidP="007B3F9D">
      <w:pPr>
        <w:pStyle w:val="BodyText"/>
      </w:pPr>
    </w:p>
    <w:p w14:paraId="633EFC8E" w14:textId="77777777" w:rsidR="00DD7CFC" w:rsidRDefault="00580FE9" w:rsidP="00D24AB1">
      <w:pPr>
        <w:pStyle w:val="Annex"/>
      </w:pPr>
      <w:r>
        <w:br w:type="page"/>
      </w:r>
      <w:bookmarkStart w:id="106" w:name="_Ref244652237"/>
      <w:bookmarkStart w:id="107" w:name="_Toc181356873"/>
      <w:r w:rsidR="00355CCA">
        <w:lastRenderedPageBreak/>
        <w:t>Input</w:t>
      </w:r>
      <w:r w:rsidR="00DD7CFC">
        <w:t xml:space="preserve"> Documents</w:t>
      </w:r>
      <w:bookmarkEnd w:id="106"/>
      <w:bookmarkEnd w:id="107"/>
    </w:p>
    <w:p w14:paraId="2417F9EA" w14:textId="77777777" w:rsidR="00535CDD" w:rsidRPr="00345407" w:rsidRDefault="00535CDD" w:rsidP="00535CDD">
      <w:pPr>
        <w:pStyle w:val="Maintext"/>
        <w:rPr>
          <w:highlight w:val="yellow"/>
          <w:lang w:val="en-GB"/>
        </w:rPr>
      </w:pPr>
      <w:r w:rsidRPr="00345407">
        <w:rPr>
          <w:b/>
          <w:color w:val="0000FF"/>
          <w:lang w:val="en-GB"/>
        </w:rPr>
        <w:t>All papers are posted on the FTP server</w:t>
      </w:r>
    </w:p>
    <w:p w14:paraId="46DB3F1A" w14:textId="77777777" w:rsidR="00535CDD" w:rsidRPr="00345407" w:rsidRDefault="00535CDD" w:rsidP="00535CDD">
      <w:pPr>
        <w:pStyle w:val="Maintext"/>
        <w:rPr>
          <w:lang w:val="en-GB"/>
        </w:rPr>
      </w:pPr>
      <w:r w:rsidRPr="00345407">
        <w:rPr>
          <w:highlight w:val="yellow"/>
          <w:lang w:val="en-GB"/>
        </w:rPr>
        <w:t>Items highlighted are not on the Committee website.</w:t>
      </w:r>
    </w:p>
    <w:p w14:paraId="6410B204" w14:textId="77777777" w:rsidR="00535CDD" w:rsidRPr="00345407" w:rsidRDefault="00535CDD" w:rsidP="00535CDD">
      <w:pPr>
        <w:pStyle w:val="AgendaItem1"/>
      </w:pPr>
      <w:r w:rsidRPr="00345407">
        <w:t>Welcome</w:t>
      </w:r>
    </w:p>
    <w:p w14:paraId="6F8A4108" w14:textId="77777777" w:rsidR="00535CDD" w:rsidRPr="00345407" w:rsidRDefault="00535CDD" w:rsidP="00535CDD">
      <w:pPr>
        <w:pStyle w:val="AgendaItem1"/>
      </w:pPr>
      <w:r w:rsidRPr="00345407">
        <w:t>Approval of the agenda</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535CDD" w:rsidRPr="00345407" w14:paraId="6B8D2203" w14:textId="77777777" w:rsidTr="0067491C">
        <w:trPr>
          <w:cantSplit/>
          <w:trHeight w:val="670"/>
        </w:trPr>
        <w:tc>
          <w:tcPr>
            <w:tcW w:w="1800" w:type="dxa"/>
            <w:tcBorders>
              <w:bottom w:val="thickThinSmallGap" w:sz="24" w:space="0" w:color="auto"/>
            </w:tcBorders>
            <w:vAlign w:val="center"/>
          </w:tcPr>
          <w:p w14:paraId="25EDBA3B" w14:textId="77777777" w:rsidR="00535CDD" w:rsidRPr="00345407" w:rsidRDefault="00535CDD" w:rsidP="0067491C">
            <w:pPr>
              <w:jc w:val="center"/>
              <w:rPr>
                <w:rFonts w:cs="Arial"/>
              </w:rPr>
            </w:pPr>
            <w:r w:rsidRPr="00345407">
              <w:rPr>
                <w:rFonts w:cs="Arial"/>
              </w:rPr>
              <w:t>Number</w:t>
            </w:r>
          </w:p>
        </w:tc>
        <w:tc>
          <w:tcPr>
            <w:tcW w:w="4900" w:type="dxa"/>
            <w:tcBorders>
              <w:bottom w:val="thickThinSmallGap" w:sz="24" w:space="0" w:color="auto"/>
            </w:tcBorders>
            <w:vAlign w:val="center"/>
          </w:tcPr>
          <w:p w14:paraId="2C0E39AF"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38C7B6A8"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60B71AD4" w14:textId="77777777" w:rsidR="00535CDD" w:rsidRPr="00345407" w:rsidRDefault="00535CDD" w:rsidP="0067491C">
            <w:pPr>
              <w:jc w:val="center"/>
              <w:rPr>
                <w:rFonts w:cs="Arial"/>
              </w:rPr>
            </w:pPr>
            <w:r w:rsidRPr="00345407">
              <w:rPr>
                <w:rFonts w:cs="Arial"/>
              </w:rPr>
              <w:t>Posting</w:t>
            </w:r>
          </w:p>
        </w:tc>
      </w:tr>
      <w:tr w:rsidR="00535CDD" w:rsidRPr="00345407" w14:paraId="5DFB4D45" w14:textId="77777777" w:rsidTr="0067491C">
        <w:trPr>
          <w:cantSplit/>
          <w:trHeight w:val="334"/>
        </w:trPr>
        <w:tc>
          <w:tcPr>
            <w:tcW w:w="1800" w:type="dxa"/>
            <w:tcBorders>
              <w:top w:val="thickThinSmallGap" w:sz="24" w:space="0" w:color="auto"/>
            </w:tcBorders>
            <w:vAlign w:val="center"/>
          </w:tcPr>
          <w:p w14:paraId="205EB59E"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/2/1</w:t>
            </w:r>
            <w:r>
              <w:rPr>
                <w:rFonts w:cs="Arial"/>
              </w:rPr>
              <w:t xml:space="preserve"> rev6</w:t>
            </w:r>
          </w:p>
        </w:tc>
        <w:tc>
          <w:tcPr>
            <w:tcW w:w="4900" w:type="dxa"/>
            <w:tcBorders>
              <w:top w:val="thickThinSmallGap" w:sz="24" w:space="0" w:color="auto"/>
            </w:tcBorders>
            <w:vAlign w:val="center"/>
          </w:tcPr>
          <w:p w14:paraId="6C6A30DC" w14:textId="77777777" w:rsidR="00535CDD" w:rsidRPr="00345407" w:rsidRDefault="00535CDD" w:rsidP="0067491C">
            <w:pPr>
              <w:pStyle w:val="Header"/>
              <w:spacing w:before="60" w:after="60"/>
              <w:rPr>
                <w:rFonts w:cs="Arial"/>
              </w:rPr>
            </w:pPr>
            <w:r w:rsidRPr="00345407">
              <w:rPr>
                <w:rFonts w:cs="Arial"/>
              </w:rPr>
              <w:t>Agenda</w:t>
            </w:r>
          </w:p>
        </w:tc>
        <w:tc>
          <w:tcPr>
            <w:tcW w:w="1985" w:type="dxa"/>
            <w:tcBorders>
              <w:top w:val="thickThinSmallGap" w:sz="24" w:space="0" w:color="auto"/>
            </w:tcBorders>
            <w:vAlign w:val="center"/>
          </w:tcPr>
          <w:p w14:paraId="40E1462F" w14:textId="77777777" w:rsidR="00535CDD" w:rsidRPr="00345407" w:rsidRDefault="00535CDD" w:rsidP="0067491C">
            <w:pPr>
              <w:spacing w:before="60" w:after="60"/>
              <w:jc w:val="center"/>
              <w:rPr>
                <w:rFonts w:cs="Arial"/>
              </w:rPr>
            </w:pPr>
            <w:r w:rsidRPr="00345407">
              <w:rPr>
                <w:rFonts w:cs="Arial"/>
              </w:rPr>
              <w:t>GP</w:t>
            </w:r>
          </w:p>
        </w:tc>
        <w:tc>
          <w:tcPr>
            <w:tcW w:w="1134" w:type="dxa"/>
            <w:tcBorders>
              <w:top w:val="thickThinSmallGap" w:sz="24" w:space="0" w:color="auto"/>
            </w:tcBorders>
            <w:vAlign w:val="center"/>
          </w:tcPr>
          <w:p w14:paraId="1D4E4009" w14:textId="77777777" w:rsidR="00535CDD" w:rsidRPr="00345407" w:rsidRDefault="00535CDD" w:rsidP="0067491C">
            <w:pPr>
              <w:spacing w:before="60" w:after="60"/>
              <w:jc w:val="center"/>
              <w:rPr>
                <w:rFonts w:cs="Arial"/>
              </w:rPr>
            </w:pPr>
            <w:r>
              <w:rPr>
                <w:rFonts w:cs="Arial"/>
              </w:rPr>
              <w:t>1</w:t>
            </w:r>
          </w:p>
        </w:tc>
      </w:tr>
    </w:tbl>
    <w:p w14:paraId="0CD02C28" w14:textId="77777777" w:rsidR="00535CDD" w:rsidRPr="00345407" w:rsidRDefault="00535CDD" w:rsidP="00535CDD">
      <w:pPr>
        <w:pStyle w:val="AgendaItem1"/>
      </w:pPr>
      <w:r w:rsidRPr="00345407">
        <w:t>Review of action items from last meeting</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535CDD" w:rsidRPr="00345407" w14:paraId="7884F7FA" w14:textId="77777777" w:rsidTr="0067491C">
        <w:trPr>
          <w:cantSplit/>
          <w:trHeight w:val="670"/>
        </w:trPr>
        <w:tc>
          <w:tcPr>
            <w:tcW w:w="1800" w:type="dxa"/>
            <w:tcBorders>
              <w:bottom w:val="thickThinSmallGap" w:sz="24" w:space="0" w:color="auto"/>
            </w:tcBorders>
            <w:vAlign w:val="center"/>
          </w:tcPr>
          <w:p w14:paraId="293AB713" w14:textId="77777777" w:rsidR="00535CDD" w:rsidRPr="00345407" w:rsidRDefault="00535CDD" w:rsidP="0067491C">
            <w:pPr>
              <w:jc w:val="center"/>
              <w:rPr>
                <w:rFonts w:cs="Arial"/>
              </w:rPr>
            </w:pPr>
            <w:r w:rsidRPr="00345407">
              <w:rPr>
                <w:rFonts w:cs="Arial"/>
              </w:rPr>
              <w:t>Number</w:t>
            </w:r>
          </w:p>
        </w:tc>
        <w:tc>
          <w:tcPr>
            <w:tcW w:w="4900" w:type="dxa"/>
            <w:tcBorders>
              <w:bottom w:val="thickThinSmallGap" w:sz="24" w:space="0" w:color="auto"/>
            </w:tcBorders>
            <w:vAlign w:val="center"/>
          </w:tcPr>
          <w:p w14:paraId="4C8E24C0"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0424B338"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0EFC1A2D" w14:textId="77777777" w:rsidR="00535CDD" w:rsidRPr="00345407" w:rsidRDefault="00535CDD" w:rsidP="0067491C">
            <w:pPr>
              <w:jc w:val="center"/>
              <w:rPr>
                <w:rFonts w:cs="Arial"/>
              </w:rPr>
            </w:pPr>
            <w:r w:rsidRPr="00345407">
              <w:rPr>
                <w:rFonts w:cs="Arial"/>
              </w:rPr>
              <w:t>Posting</w:t>
            </w:r>
          </w:p>
        </w:tc>
      </w:tr>
      <w:tr w:rsidR="00535CDD" w:rsidRPr="00345407" w14:paraId="0ADC7162" w14:textId="77777777" w:rsidTr="0067491C">
        <w:trPr>
          <w:cantSplit/>
          <w:trHeight w:val="334"/>
        </w:trPr>
        <w:tc>
          <w:tcPr>
            <w:tcW w:w="1800" w:type="dxa"/>
            <w:tcBorders>
              <w:top w:val="thickThinSmallGap" w:sz="24" w:space="0" w:color="auto"/>
              <w:bottom w:val="single" w:sz="4" w:space="0" w:color="auto"/>
            </w:tcBorders>
            <w:vAlign w:val="center"/>
          </w:tcPr>
          <w:p w14:paraId="202A248A"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/3/1</w:t>
            </w:r>
          </w:p>
        </w:tc>
        <w:tc>
          <w:tcPr>
            <w:tcW w:w="4900" w:type="dxa"/>
            <w:tcBorders>
              <w:top w:val="thickThinSmallGap" w:sz="24" w:space="0" w:color="auto"/>
              <w:bottom w:val="single" w:sz="4" w:space="0" w:color="auto"/>
            </w:tcBorders>
            <w:vAlign w:val="center"/>
          </w:tcPr>
          <w:p w14:paraId="0BC87935" w14:textId="77777777" w:rsidR="00535CDD" w:rsidRPr="00345407" w:rsidRDefault="00535CDD" w:rsidP="0067491C">
            <w:pPr>
              <w:pStyle w:val="Header"/>
              <w:spacing w:before="60" w:after="60"/>
              <w:rPr>
                <w:rFonts w:cs="Arial"/>
              </w:rPr>
            </w:pPr>
            <w:r w:rsidRPr="00345407">
              <w:rPr>
                <w:rFonts w:cs="Arial"/>
              </w:rPr>
              <w:t>Action Items from PAP</w:t>
            </w:r>
            <w:r>
              <w:rPr>
                <w:rFonts w:cs="Arial"/>
              </w:rPr>
              <w:t>21</w:t>
            </w:r>
          </w:p>
        </w:tc>
        <w:tc>
          <w:tcPr>
            <w:tcW w:w="1985" w:type="dxa"/>
            <w:tcBorders>
              <w:top w:val="thickThinSmallGap" w:sz="24" w:space="0" w:color="auto"/>
              <w:bottom w:val="single" w:sz="4" w:space="0" w:color="auto"/>
            </w:tcBorders>
            <w:vAlign w:val="center"/>
          </w:tcPr>
          <w:p w14:paraId="24DEAD23" w14:textId="77777777" w:rsidR="00535CDD" w:rsidRPr="00345407" w:rsidRDefault="00535CDD" w:rsidP="0067491C">
            <w:pPr>
              <w:spacing w:before="60" w:after="60"/>
              <w:jc w:val="center"/>
              <w:rPr>
                <w:rFonts w:cs="Arial"/>
              </w:rPr>
            </w:pPr>
            <w:r w:rsidRPr="00345407">
              <w:rPr>
                <w:rFonts w:cs="Arial"/>
              </w:rPr>
              <w:t>MH</w:t>
            </w:r>
          </w:p>
        </w:tc>
        <w:tc>
          <w:tcPr>
            <w:tcW w:w="1134" w:type="dxa"/>
            <w:tcBorders>
              <w:top w:val="thickThinSmallGap" w:sz="24" w:space="0" w:color="auto"/>
              <w:bottom w:val="single" w:sz="4" w:space="0" w:color="auto"/>
            </w:tcBorders>
            <w:vAlign w:val="center"/>
          </w:tcPr>
          <w:p w14:paraId="0DA4EB1D" w14:textId="77777777" w:rsidR="00535CDD" w:rsidRPr="00345407" w:rsidRDefault="00535CDD" w:rsidP="0067491C">
            <w:pPr>
              <w:spacing w:before="60" w:after="60"/>
              <w:jc w:val="center"/>
              <w:rPr>
                <w:rFonts w:cs="Arial"/>
              </w:rPr>
            </w:pPr>
            <w:r>
              <w:rPr>
                <w:rFonts w:cs="Arial"/>
              </w:rPr>
              <w:t>1</w:t>
            </w:r>
          </w:p>
        </w:tc>
      </w:tr>
    </w:tbl>
    <w:p w14:paraId="45F678C5" w14:textId="77777777" w:rsidR="00535CDD" w:rsidRPr="00345407" w:rsidRDefault="00535CDD" w:rsidP="00535CDD">
      <w:pPr>
        <w:pStyle w:val="AgendaItem1"/>
      </w:pPr>
      <w:r w:rsidRPr="00345407">
        <w:t>Review of input papers</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535CDD" w:rsidRPr="00345407" w14:paraId="2CBEB8AB" w14:textId="77777777" w:rsidTr="0067491C">
        <w:trPr>
          <w:cantSplit/>
          <w:trHeight w:val="670"/>
        </w:trPr>
        <w:tc>
          <w:tcPr>
            <w:tcW w:w="1800" w:type="dxa"/>
            <w:tcBorders>
              <w:bottom w:val="thickThinSmallGap" w:sz="24" w:space="0" w:color="auto"/>
            </w:tcBorders>
            <w:vAlign w:val="center"/>
          </w:tcPr>
          <w:p w14:paraId="1B83F1F0" w14:textId="77777777" w:rsidR="00535CDD" w:rsidRPr="00345407" w:rsidRDefault="00535CDD" w:rsidP="0067491C">
            <w:pPr>
              <w:jc w:val="center"/>
              <w:rPr>
                <w:rFonts w:cs="Arial"/>
              </w:rPr>
            </w:pPr>
            <w:r w:rsidRPr="00345407">
              <w:rPr>
                <w:rFonts w:cs="Arial"/>
              </w:rPr>
              <w:t>Number</w:t>
            </w:r>
          </w:p>
        </w:tc>
        <w:tc>
          <w:tcPr>
            <w:tcW w:w="4900" w:type="dxa"/>
            <w:tcBorders>
              <w:bottom w:val="thickThinSmallGap" w:sz="24" w:space="0" w:color="auto"/>
            </w:tcBorders>
            <w:vAlign w:val="center"/>
          </w:tcPr>
          <w:p w14:paraId="2FE54BE5"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0A9D6384"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52FF71D4" w14:textId="77777777" w:rsidR="00535CDD" w:rsidRPr="00345407" w:rsidRDefault="00535CDD" w:rsidP="0067491C">
            <w:pPr>
              <w:jc w:val="center"/>
              <w:rPr>
                <w:rFonts w:cs="Arial"/>
              </w:rPr>
            </w:pPr>
            <w:r w:rsidRPr="00345407">
              <w:rPr>
                <w:rFonts w:cs="Arial"/>
              </w:rPr>
              <w:t>Posting</w:t>
            </w:r>
          </w:p>
        </w:tc>
      </w:tr>
      <w:tr w:rsidR="00535CDD" w:rsidRPr="00345407" w14:paraId="163E93C1" w14:textId="77777777" w:rsidTr="0067491C">
        <w:trPr>
          <w:cantSplit/>
          <w:trHeight w:val="334"/>
        </w:trPr>
        <w:tc>
          <w:tcPr>
            <w:tcW w:w="1800" w:type="dxa"/>
            <w:tcBorders>
              <w:top w:val="thickThinSmallGap" w:sz="24" w:space="0" w:color="auto"/>
              <w:bottom w:val="single" w:sz="4" w:space="0" w:color="auto"/>
            </w:tcBorders>
            <w:vAlign w:val="center"/>
          </w:tcPr>
          <w:p w14:paraId="2BBF4C1E"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/4/1</w:t>
            </w:r>
          </w:p>
        </w:tc>
        <w:tc>
          <w:tcPr>
            <w:tcW w:w="4900" w:type="dxa"/>
            <w:tcBorders>
              <w:top w:val="thickThinSmallGap" w:sz="24" w:space="0" w:color="auto"/>
              <w:bottom w:val="single" w:sz="4" w:space="0" w:color="auto"/>
            </w:tcBorders>
            <w:vAlign w:val="center"/>
          </w:tcPr>
          <w:p w14:paraId="64D7E620" w14:textId="77777777" w:rsidR="00535CDD" w:rsidRPr="00345407" w:rsidRDefault="00535CDD" w:rsidP="0067491C">
            <w:pPr>
              <w:pStyle w:val="Header"/>
              <w:spacing w:before="60" w:after="60"/>
              <w:rPr>
                <w:rFonts w:cs="Arial"/>
              </w:rPr>
            </w:pPr>
            <w:r w:rsidRPr="00345407">
              <w:rPr>
                <w:rFonts w:cs="Arial"/>
              </w:rPr>
              <w:t>List of input papers</w:t>
            </w:r>
          </w:p>
        </w:tc>
        <w:tc>
          <w:tcPr>
            <w:tcW w:w="1985" w:type="dxa"/>
            <w:tcBorders>
              <w:top w:val="thickThinSmallGap" w:sz="24" w:space="0" w:color="auto"/>
              <w:bottom w:val="single" w:sz="4" w:space="0" w:color="auto"/>
            </w:tcBorders>
            <w:vAlign w:val="center"/>
          </w:tcPr>
          <w:p w14:paraId="49A4418D" w14:textId="77777777" w:rsidR="00535CDD" w:rsidRPr="00345407" w:rsidRDefault="00535CDD" w:rsidP="0067491C">
            <w:pPr>
              <w:spacing w:before="60" w:after="60"/>
              <w:jc w:val="center"/>
              <w:rPr>
                <w:rFonts w:cs="Arial"/>
              </w:rPr>
            </w:pPr>
            <w:r w:rsidRPr="00345407">
              <w:rPr>
                <w:rFonts w:cs="Arial"/>
              </w:rPr>
              <w:t>MH</w:t>
            </w:r>
          </w:p>
        </w:tc>
        <w:tc>
          <w:tcPr>
            <w:tcW w:w="1134" w:type="dxa"/>
            <w:tcBorders>
              <w:top w:val="thickThinSmallGap" w:sz="24" w:space="0" w:color="auto"/>
              <w:bottom w:val="single" w:sz="4" w:space="0" w:color="auto"/>
            </w:tcBorders>
            <w:vAlign w:val="center"/>
          </w:tcPr>
          <w:p w14:paraId="3D739597" w14:textId="77777777" w:rsidR="00535CDD" w:rsidRPr="00345407" w:rsidRDefault="00535CDD" w:rsidP="0067491C">
            <w:pPr>
              <w:spacing w:before="60" w:after="60"/>
              <w:jc w:val="center"/>
              <w:rPr>
                <w:rFonts w:cs="Arial"/>
              </w:rPr>
            </w:pPr>
            <w:r>
              <w:rPr>
                <w:rFonts w:cs="Arial"/>
              </w:rPr>
              <w:t>1</w:t>
            </w:r>
          </w:p>
        </w:tc>
      </w:tr>
    </w:tbl>
    <w:p w14:paraId="79B71B0B" w14:textId="77777777" w:rsidR="00535CDD" w:rsidRPr="00345407" w:rsidRDefault="00535CDD" w:rsidP="00535CDD">
      <w:pPr>
        <w:pStyle w:val="AgendaItem1"/>
      </w:pPr>
      <w:r w:rsidRPr="00345407">
        <w:t>Update on the work of the IALA Committees &amp; Council</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535CDD" w:rsidRPr="00345407" w14:paraId="005A488C" w14:textId="77777777" w:rsidTr="0067491C">
        <w:trPr>
          <w:cantSplit/>
          <w:trHeight w:val="670"/>
        </w:trPr>
        <w:tc>
          <w:tcPr>
            <w:tcW w:w="1800" w:type="dxa"/>
            <w:tcBorders>
              <w:bottom w:val="thickThinSmallGap" w:sz="24" w:space="0" w:color="auto"/>
            </w:tcBorders>
            <w:vAlign w:val="center"/>
          </w:tcPr>
          <w:p w14:paraId="00955D3A" w14:textId="77777777" w:rsidR="00535CDD" w:rsidRPr="00345407" w:rsidRDefault="00535CDD" w:rsidP="0067491C">
            <w:pPr>
              <w:jc w:val="center"/>
              <w:rPr>
                <w:rFonts w:cs="Arial"/>
              </w:rPr>
            </w:pPr>
            <w:r w:rsidRPr="00345407">
              <w:rPr>
                <w:rFonts w:cs="Arial"/>
              </w:rPr>
              <w:t>Number</w:t>
            </w:r>
          </w:p>
        </w:tc>
        <w:tc>
          <w:tcPr>
            <w:tcW w:w="4900" w:type="dxa"/>
            <w:tcBorders>
              <w:bottom w:val="thickThinSmallGap" w:sz="24" w:space="0" w:color="auto"/>
            </w:tcBorders>
            <w:vAlign w:val="center"/>
          </w:tcPr>
          <w:p w14:paraId="7D2620A8"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3ABFBBC7"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68939223" w14:textId="77777777" w:rsidR="00535CDD" w:rsidRPr="00345407" w:rsidRDefault="00535CDD" w:rsidP="0067491C">
            <w:pPr>
              <w:jc w:val="center"/>
              <w:rPr>
                <w:rFonts w:cs="Arial"/>
              </w:rPr>
            </w:pPr>
            <w:r w:rsidRPr="00345407">
              <w:rPr>
                <w:rFonts w:cs="Arial"/>
              </w:rPr>
              <w:t>Posting</w:t>
            </w:r>
          </w:p>
        </w:tc>
      </w:tr>
      <w:tr w:rsidR="00535CDD" w:rsidRPr="00345407" w14:paraId="04082731" w14:textId="77777777" w:rsidTr="0067491C">
        <w:trPr>
          <w:cantSplit/>
          <w:trHeight w:val="334"/>
        </w:trPr>
        <w:tc>
          <w:tcPr>
            <w:tcW w:w="1800" w:type="dxa"/>
            <w:tcBorders>
              <w:top w:val="thickThinSmallGap" w:sz="24" w:space="0" w:color="auto"/>
              <w:bottom w:val="single" w:sz="4" w:space="0" w:color="auto"/>
            </w:tcBorders>
            <w:vAlign w:val="center"/>
          </w:tcPr>
          <w:p w14:paraId="229DD1B1"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/5/1</w:t>
            </w:r>
          </w:p>
        </w:tc>
        <w:tc>
          <w:tcPr>
            <w:tcW w:w="4900" w:type="dxa"/>
            <w:tcBorders>
              <w:top w:val="thickThinSmallGap" w:sz="24" w:space="0" w:color="auto"/>
              <w:bottom w:val="single" w:sz="4" w:space="0" w:color="auto"/>
            </w:tcBorders>
            <w:vAlign w:val="center"/>
          </w:tcPr>
          <w:p w14:paraId="1B823AF0" w14:textId="77777777" w:rsidR="00535CDD" w:rsidRPr="00345407" w:rsidRDefault="00535CDD" w:rsidP="0067491C">
            <w:pPr>
              <w:spacing w:before="60" w:after="60"/>
              <w:rPr>
                <w:rFonts w:cs="Arial"/>
              </w:rPr>
            </w:pPr>
            <w:r>
              <w:t>Report - I</w:t>
            </w:r>
            <w:r w:rsidRPr="00345407">
              <w:t xml:space="preserve">ALA Council </w:t>
            </w:r>
            <w:r>
              <w:t>51</w:t>
            </w:r>
            <w:r w:rsidRPr="00D33071">
              <w:rPr>
                <w:vertAlign w:val="superscript"/>
              </w:rPr>
              <w:t>st</w:t>
            </w:r>
            <w:r>
              <w:t xml:space="preserve"> </w:t>
            </w:r>
            <w:r w:rsidRPr="00345407">
              <w:t>Session</w:t>
            </w:r>
          </w:p>
        </w:tc>
        <w:tc>
          <w:tcPr>
            <w:tcW w:w="1985" w:type="dxa"/>
            <w:tcBorders>
              <w:top w:val="thickThinSmallGap" w:sz="24" w:space="0" w:color="auto"/>
              <w:bottom w:val="single" w:sz="4" w:space="0" w:color="auto"/>
            </w:tcBorders>
            <w:vAlign w:val="center"/>
          </w:tcPr>
          <w:p w14:paraId="6E1BBD8F" w14:textId="77777777" w:rsidR="00535CDD" w:rsidRPr="00345407" w:rsidRDefault="00535CDD" w:rsidP="0067491C">
            <w:pPr>
              <w:spacing w:before="60" w:after="60"/>
              <w:jc w:val="center"/>
              <w:rPr>
                <w:rFonts w:cs="Arial"/>
              </w:rPr>
            </w:pPr>
            <w:r w:rsidRPr="00345407">
              <w:rPr>
                <w:rFonts w:cs="Arial"/>
              </w:rPr>
              <w:t>GP</w:t>
            </w:r>
          </w:p>
        </w:tc>
        <w:tc>
          <w:tcPr>
            <w:tcW w:w="1134" w:type="dxa"/>
            <w:tcBorders>
              <w:top w:val="thickThinSmallGap" w:sz="24" w:space="0" w:color="auto"/>
              <w:bottom w:val="single" w:sz="4" w:space="0" w:color="auto"/>
            </w:tcBorders>
            <w:vAlign w:val="center"/>
          </w:tcPr>
          <w:p w14:paraId="394415E1" w14:textId="77777777" w:rsidR="00535CDD" w:rsidRPr="00345407" w:rsidRDefault="00535CDD" w:rsidP="0067491C">
            <w:pPr>
              <w:spacing w:before="60" w:after="60"/>
              <w:jc w:val="center"/>
              <w:rPr>
                <w:rFonts w:cs="Arial"/>
              </w:rPr>
            </w:pPr>
            <w:r>
              <w:rPr>
                <w:rFonts w:cs="Arial"/>
              </w:rPr>
              <w:t>2</w:t>
            </w:r>
          </w:p>
        </w:tc>
      </w:tr>
    </w:tbl>
    <w:p w14:paraId="47D43D18" w14:textId="77777777" w:rsidR="00535CDD" w:rsidRPr="00345407" w:rsidRDefault="00535CDD" w:rsidP="00535CDD">
      <w:pPr>
        <w:pStyle w:val="AgendaItem1"/>
      </w:pPr>
      <w:r w:rsidRPr="00345407">
        <w:t>Work of other bodies</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0"/>
        <w:gridCol w:w="4800"/>
        <w:gridCol w:w="2025"/>
        <w:gridCol w:w="1134"/>
      </w:tblGrid>
      <w:tr w:rsidR="00535CDD" w:rsidRPr="00345407" w14:paraId="5C4D0117" w14:textId="77777777" w:rsidTr="0067491C">
        <w:trPr>
          <w:trHeight w:val="670"/>
        </w:trPr>
        <w:tc>
          <w:tcPr>
            <w:tcW w:w="1860" w:type="dxa"/>
            <w:tcBorders>
              <w:bottom w:val="thickThinSmallGap" w:sz="24" w:space="0" w:color="auto"/>
            </w:tcBorders>
            <w:vAlign w:val="center"/>
          </w:tcPr>
          <w:p w14:paraId="3438A7B2" w14:textId="77777777" w:rsidR="00535CDD" w:rsidRPr="00345407" w:rsidRDefault="00535CDD" w:rsidP="0067491C">
            <w:pPr>
              <w:jc w:val="center"/>
              <w:rPr>
                <w:rFonts w:cs="Arial"/>
              </w:rPr>
            </w:pPr>
            <w:r w:rsidRPr="00345407">
              <w:rPr>
                <w:rFonts w:cs="Arial"/>
              </w:rPr>
              <w:t>Number</w:t>
            </w:r>
          </w:p>
        </w:tc>
        <w:tc>
          <w:tcPr>
            <w:tcW w:w="4800" w:type="dxa"/>
            <w:tcBorders>
              <w:bottom w:val="thickThinSmallGap" w:sz="24" w:space="0" w:color="auto"/>
            </w:tcBorders>
            <w:vAlign w:val="center"/>
          </w:tcPr>
          <w:p w14:paraId="7C8639AB" w14:textId="77777777" w:rsidR="00535CDD" w:rsidRPr="00345407" w:rsidRDefault="00535CDD" w:rsidP="0067491C">
            <w:pPr>
              <w:jc w:val="center"/>
              <w:rPr>
                <w:rFonts w:cs="Arial"/>
              </w:rPr>
            </w:pPr>
            <w:r w:rsidRPr="00345407">
              <w:rPr>
                <w:rFonts w:cs="Arial"/>
              </w:rPr>
              <w:t>Title / Author (if required)</w:t>
            </w:r>
          </w:p>
        </w:tc>
        <w:tc>
          <w:tcPr>
            <w:tcW w:w="2025" w:type="dxa"/>
            <w:tcBorders>
              <w:bottom w:val="thickThinSmallGap" w:sz="24" w:space="0" w:color="auto"/>
            </w:tcBorders>
            <w:vAlign w:val="center"/>
          </w:tcPr>
          <w:p w14:paraId="445F4570"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15F7BE52" w14:textId="77777777" w:rsidR="00535CDD" w:rsidRPr="00345407" w:rsidRDefault="00535CDD" w:rsidP="0067491C">
            <w:pPr>
              <w:jc w:val="center"/>
              <w:rPr>
                <w:rFonts w:cs="Arial"/>
              </w:rPr>
            </w:pPr>
            <w:r w:rsidRPr="00345407">
              <w:rPr>
                <w:rFonts w:cs="Arial"/>
              </w:rPr>
              <w:t>Posting</w:t>
            </w:r>
          </w:p>
        </w:tc>
      </w:tr>
      <w:tr w:rsidR="00535CDD" w:rsidRPr="00345407" w14:paraId="27B3368B" w14:textId="77777777" w:rsidTr="0067491C">
        <w:trPr>
          <w:trHeight w:val="387"/>
        </w:trPr>
        <w:tc>
          <w:tcPr>
            <w:tcW w:w="1860" w:type="dxa"/>
            <w:tcBorders>
              <w:top w:val="thickThinSmallGap" w:sz="24" w:space="0" w:color="auto"/>
              <w:bottom w:val="single" w:sz="4" w:space="0" w:color="auto"/>
            </w:tcBorders>
            <w:vAlign w:val="center"/>
          </w:tcPr>
          <w:p w14:paraId="112FBD21"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/6/1</w:t>
            </w:r>
          </w:p>
        </w:tc>
        <w:tc>
          <w:tcPr>
            <w:tcW w:w="4800" w:type="dxa"/>
            <w:tcBorders>
              <w:top w:val="thickThinSmallGap" w:sz="24" w:space="0" w:color="auto"/>
              <w:bottom w:val="single" w:sz="4" w:space="0" w:color="auto"/>
            </w:tcBorders>
            <w:vAlign w:val="center"/>
          </w:tcPr>
          <w:p w14:paraId="6F77526F" w14:textId="77777777" w:rsidR="00535CDD" w:rsidRPr="00345407" w:rsidRDefault="00535CDD" w:rsidP="0067491C">
            <w:pPr>
              <w:spacing w:before="60" w:after="60"/>
              <w:rPr>
                <w:rFonts w:cs="Arial"/>
                <w:highlight w:val="yellow"/>
              </w:rPr>
            </w:pPr>
            <w:r w:rsidRPr="00345407">
              <w:rPr>
                <w:rFonts w:cs="Arial"/>
              </w:rPr>
              <w:t xml:space="preserve">Report </w:t>
            </w:r>
            <w:r>
              <w:rPr>
                <w:rFonts w:cs="Arial"/>
              </w:rPr>
              <w:t xml:space="preserve">- </w:t>
            </w:r>
            <w:r w:rsidRPr="00345407">
              <w:rPr>
                <w:rFonts w:cs="Arial"/>
              </w:rPr>
              <w:t>MSC8</w:t>
            </w:r>
            <w:r>
              <w:rPr>
                <w:rFonts w:cs="Arial"/>
              </w:rPr>
              <w:t>9</w:t>
            </w:r>
          </w:p>
        </w:tc>
        <w:tc>
          <w:tcPr>
            <w:tcW w:w="2025" w:type="dxa"/>
            <w:tcBorders>
              <w:top w:val="thickThinSmallGap" w:sz="24" w:space="0" w:color="auto"/>
              <w:bottom w:val="single" w:sz="4" w:space="0" w:color="auto"/>
            </w:tcBorders>
            <w:vAlign w:val="center"/>
          </w:tcPr>
          <w:p w14:paraId="4FA2560C" w14:textId="77777777" w:rsidR="00535CDD" w:rsidRPr="00345407" w:rsidRDefault="00535CDD" w:rsidP="0067491C">
            <w:pPr>
              <w:spacing w:before="60" w:after="60"/>
              <w:jc w:val="center"/>
              <w:rPr>
                <w:rFonts w:cs="Arial"/>
              </w:rPr>
            </w:pPr>
            <w:r w:rsidRPr="00345407">
              <w:rPr>
                <w:rFonts w:cs="Arial"/>
              </w:rPr>
              <w:t>J-CL</w:t>
            </w:r>
          </w:p>
        </w:tc>
        <w:tc>
          <w:tcPr>
            <w:tcW w:w="1134" w:type="dxa"/>
            <w:tcBorders>
              <w:top w:val="thickThinSmallGap" w:sz="24" w:space="0" w:color="auto"/>
              <w:bottom w:val="single" w:sz="4" w:space="0" w:color="auto"/>
            </w:tcBorders>
            <w:vAlign w:val="center"/>
          </w:tcPr>
          <w:p w14:paraId="21CBEF97" w14:textId="77777777" w:rsidR="00535CDD" w:rsidRPr="00345407" w:rsidRDefault="00535CDD" w:rsidP="0067491C">
            <w:pPr>
              <w:spacing w:before="60" w:after="60"/>
              <w:jc w:val="center"/>
              <w:rPr>
                <w:rFonts w:cs="Arial"/>
              </w:rPr>
            </w:pPr>
            <w:r>
              <w:rPr>
                <w:rFonts w:cs="Arial"/>
              </w:rPr>
              <w:t>1</w:t>
            </w:r>
          </w:p>
        </w:tc>
      </w:tr>
      <w:tr w:rsidR="00535CDD" w:rsidRPr="00345407" w14:paraId="68F6D8B4" w14:textId="77777777" w:rsidTr="0067491C">
        <w:trPr>
          <w:trHeight w:val="387"/>
        </w:trPr>
        <w:tc>
          <w:tcPr>
            <w:tcW w:w="1860" w:type="dxa"/>
            <w:tcBorders>
              <w:top w:val="single" w:sz="4" w:space="0" w:color="auto"/>
              <w:bottom w:val="single" w:sz="4" w:space="0" w:color="auto"/>
            </w:tcBorders>
            <w:vAlign w:val="center"/>
          </w:tcPr>
          <w:p w14:paraId="21403F4D"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/6</w:t>
            </w:r>
            <w:r>
              <w:rPr>
                <w:rFonts w:cs="Arial"/>
              </w:rPr>
              <w:t>/2</w:t>
            </w:r>
          </w:p>
        </w:tc>
        <w:tc>
          <w:tcPr>
            <w:tcW w:w="4800" w:type="dxa"/>
            <w:tcBorders>
              <w:top w:val="single" w:sz="4" w:space="0" w:color="auto"/>
              <w:bottom w:val="single" w:sz="4" w:space="0" w:color="auto"/>
            </w:tcBorders>
            <w:vAlign w:val="center"/>
          </w:tcPr>
          <w:p w14:paraId="38C9276B" w14:textId="77777777" w:rsidR="00535CDD" w:rsidRPr="00345407" w:rsidRDefault="00535CDD" w:rsidP="0067491C">
            <w:pPr>
              <w:spacing w:before="60" w:after="60"/>
              <w:rPr>
                <w:rFonts w:cs="Arial"/>
              </w:rPr>
            </w:pPr>
            <w:r w:rsidRPr="00345407">
              <w:rPr>
                <w:rFonts w:cs="Arial"/>
              </w:rPr>
              <w:t xml:space="preserve">Report </w:t>
            </w:r>
            <w:r>
              <w:rPr>
                <w:rFonts w:cs="Arial"/>
              </w:rPr>
              <w:t>- NAV57</w:t>
            </w:r>
          </w:p>
        </w:tc>
        <w:tc>
          <w:tcPr>
            <w:tcW w:w="2025" w:type="dxa"/>
            <w:tcBorders>
              <w:top w:val="single" w:sz="4" w:space="0" w:color="auto"/>
              <w:bottom w:val="single" w:sz="4" w:space="0" w:color="auto"/>
            </w:tcBorders>
            <w:vAlign w:val="center"/>
          </w:tcPr>
          <w:p w14:paraId="17FA016D" w14:textId="77777777" w:rsidR="00535CDD" w:rsidRPr="00345407" w:rsidRDefault="00535CDD" w:rsidP="0067491C">
            <w:pPr>
              <w:spacing w:before="60" w:after="60"/>
              <w:jc w:val="center"/>
              <w:rPr>
                <w:rFonts w:cs="Arial"/>
              </w:rPr>
            </w:pPr>
            <w:r w:rsidRPr="00345407">
              <w:rPr>
                <w:rFonts w:cs="Arial"/>
              </w:rPr>
              <w:t>J-CL</w:t>
            </w:r>
          </w:p>
        </w:tc>
        <w:tc>
          <w:tcPr>
            <w:tcW w:w="1134" w:type="dxa"/>
            <w:tcBorders>
              <w:top w:val="single" w:sz="4" w:space="0" w:color="auto"/>
              <w:bottom w:val="single" w:sz="4" w:space="0" w:color="auto"/>
            </w:tcBorders>
            <w:vAlign w:val="center"/>
          </w:tcPr>
          <w:p w14:paraId="6D1565FF" w14:textId="77777777" w:rsidR="00535CDD" w:rsidRDefault="00535CDD" w:rsidP="0067491C">
            <w:pPr>
              <w:spacing w:before="60" w:after="60"/>
              <w:jc w:val="center"/>
              <w:rPr>
                <w:rFonts w:cs="Arial"/>
              </w:rPr>
            </w:pPr>
            <w:r>
              <w:rPr>
                <w:rFonts w:cs="Arial"/>
              </w:rPr>
              <w:t>1</w:t>
            </w:r>
          </w:p>
        </w:tc>
      </w:tr>
      <w:tr w:rsidR="00535CDD" w:rsidRPr="00345407" w14:paraId="6D448750" w14:textId="77777777" w:rsidTr="0067491C">
        <w:trPr>
          <w:trHeight w:val="387"/>
        </w:trPr>
        <w:tc>
          <w:tcPr>
            <w:tcW w:w="1860" w:type="dxa"/>
            <w:tcBorders>
              <w:top w:val="single" w:sz="4" w:space="0" w:color="auto"/>
              <w:bottom w:val="single" w:sz="4" w:space="0" w:color="auto"/>
            </w:tcBorders>
            <w:vAlign w:val="center"/>
          </w:tcPr>
          <w:p w14:paraId="60E44EF9" w14:textId="77777777" w:rsidR="00535CDD" w:rsidRPr="00345407" w:rsidRDefault="00535CDD" w:rsidP="0067491C">
            <w:pPr>
              <w:spacing w:before="60" w:after="60"/>
              <w:jc w:val="center"/>
              <w:rPr>
                <w:rFonts w:cs="Arial"/>
              </w:rPr>
            </w:pPr>
            <w:r>
              <w:rPr>
                <w:rFonts w:cs="Arial"/>
              </w:rPr>
              <w:t>PAP22/6/3</w:t>
            </w:r>
          </w:p>
        </w:tc>
        <w:tc>
          <w:tcPr>
            <w:tcW w:w="4800" w:type="dxa"/>
            <w:tcBorders>
              <w:top w:val="single" w:sz="4" w:space="0" w:color="auto"/>
              <w:bottom w:val="single" w:sz="4" w:space="0" w:color="auto"/>
            </w:tcBorders>
            <w:vAlign w:val="center"/>
          </w:tcPr>
          <w:p w14:paraId="31B6A1A4" w14:textId="77777777" w:rsidR="00535CDD" w:rsidRPr="00345407" w:rsidRDefault="00535CDD" w:rsidP="0067491C">
            <w:pPr>
              <w:spacing w:before="60" w:after="60"/>
              <w:rPr>
                <w:rFonts w:cs="Arial"/>
              </w:rPr>
            </w:pPr>
            <w:r w:rsidRPr="00345407">
              <w:rPr>
                <w:rFonts w:cs="Arial"/>
              </w:rPr>
              <w:t xml:space="preserve">Report </w:t>
            </w:r>
            <w:r>
              <w:rPr>
                <w:rFonts w:cs="Arial"/>
              </w:rPr>
              <w:t>– COMSAR15</w:t>
            </w:r>
          </w:p>
        </w:tc>
        <w:tc>
          <w:tcPr>
            <w:tcW w:w="2025" w:type="dxa"/>
            <w:tcBorders>
              <w:top w:val="single" w:sz="4" w:space="0" w:color="auto"/>
              <w:bottom w:val="single" w:sz="4" w:space="0" w:color="auto"/>
            </w:tcBorders>
            <w:vAlign w:val="center"/>
          </w:tcPr>
          <w:p w14:paraId="4663DBBB" w14:textId="77777777" w:rsidR="00535CDD" w:rsidRPr="00345407" w:rsidRDefault="00535CDD" w:rsidP="0067491C">
            <w:pPr>
              <w:spacing w:before="60" w:after="60"/>
              <w:jc w:val="center"/>
              <w:rPr>
                <w:rFonts w:cs="Arial"/>
              </w:rPr>
            </w:pPr>
            <w:r w:rsidRPr="00345407">
              <w:rPr>
                <w:rFonts w:cs="Arial"/>
              </w:rPr>
              <w:t>J-CL</w:t>
            </w:r>
          </w:p>
        </w:tc>
        <w:tc>
          <w:tcPr>
            <w:tcW w:w="1134" w:type="dxa"/>
            <w:tcBorders>
              <w:top w:val="single" w:sz="4" w:space="0" w:color="auto"/>
              <w:bottom w:val="single" w:sz="4" w:space="0" w:color="auto"/>
            </w:tcBorders>
            <w:vAlign w:val="center"/>
          </w:tcPr>
          <w:p w14:paraId="7FF175E3" w14:textId="77777777" w:rsidR="00535CDD" w:rsidRDefault="00535CDD" w:rsidP="0067491C">
            <w:pPr>
              <w:spacing w:before="60" w:after="60"/>
              <w:jc w:val="center"/>
              <w:rPr>
                <w:rFonts w:cs="Arial"/>
              </w:rPr>
            </w:pPr>
            <w:r>
              <w:rPr>
                <w:rFonts w:cs="Arial"/>
              </w:rPr>
              <w:t>1</w:t>
            </w:r>
          </w:p>
        </w:tc>
      </w:tr>
    </w:tbl>
    <w:p w14:paraId="79080005" w14:textId="77777777" w:rsidR="00535CDD" w:rsidRPr="00345407" w:rsidRDefault="00535CDD" w:rsidP="00535CDD">
      <w:pPr>
        <w:pStyle w:val="AgendaItem1"/>
      </w:pPr>
      <w:r w:rsidRPr="00345407">
        <w:t>The IALA Dictionary</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1"/>
        <w:gridCol w:w="4819"/>
        <w:gridCol w:w="1985"/>
        <w:gridCol w:w="1134"/>
      </w:tblGrid>
      <w:tr w:rsidR="00535CDD" w:rsidRPr="00345407" w14:paraId="2011F3E6" w14:textId="77777777" w:rsidTr="0067491C">
        <w:trPr>
          <w:cantSplit/>
          <w:trHeight w:val="670"/>
          <w:tblHeader/>
        </w:trPr>
        <w:tc>
          <w:tcPr>
            <w:tcW w:w="1881" w:type="dxa"/>
            <w:tcBorders>
              <w:bottom w:val="thickThinSmallGap" w:sz="24" w:space="0" w:color="auto"/>
            </w:tcBorders>
            <w:vAlign w:val="center"/>
          </w:tcPr>
          <w:p w14:paraId="42F5B8AD" w14:textId="77777777" w:rsidR="00535CDD" w:rsidRPr="00345407" w:rsidRDefault="00535CDD" w:rsidP="0067491C">
            <w:pPr>
              <w:jc w:val="center"/>
              <w:rPr>
                <w:rFonts w:cs="Arial"/>
              </w:rPr>
            </w:pPr>
            <w:r w:rsidRPr="00345407">
              <w:rPr>
                <w:rFonts w:cs="Arial"/>
              </w:rPr>
              <w:t>Number</w:t>
            </w:r>
          </w:p>
        </w:tc>
        <w:tc>
          <w:tcPr>
            <w:tcW w:w="4819" w:type="dxa"/>
            <w:tcBorders>
              <w:bottom w:val="thickThinSmallGap" w:sz="24" w:space="0" w:color="auto"/>
            </w:tcBorders>
            <w:vAlign w:val="center"/>
          </w:tcPr>
          <w:p w14:paraId="67BA9E3C"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7D555862"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4E2C99B8" w14:textId="77777777" w:rsidR="00535CDD" w:rsidRPr="00345407" w:rsidRDefault="00535CDD" w:rsidP="0067491C">
            <w:pPr>
              <w:jc w:val="center"/>
              <w:rPr>
                <w:rFonts w:cs="Arial"/>
              </w:rPr>
            </w:pPr>
            <w:r w:rsidRPr="00345407">
              <w:rPr>
                <w:rFonts w:cs="Arial"/>
              </w:rPr>
              <w:t>Posting</w:t>
            </w:r>
          </w:p>
        </w:tc>
      </w:tr>
      <w:tr w:rsidR="00535CDD" w:rsidRPr="00345407" w14:paraId="3FFC5B1F" w14:textId="77777777" w:rsidTr="0067491C">
        <w:trPr>
          <w:cantSplit/>
          <w:trHeight w:val="597"/>
        </w:trPr>
        <w:tc>
          <w:tcPr>
            <w:tcW w:w="1881" w:type="dxa"/>
            <w:tcBorders>
              <w:top w:val="thickThinSmallGap" w:sz="24" w:space="0" w:color="auto"/>
            </w:tcBorders>
            <w:vAlign w:val="center"/>
          </w:tcPr>
          <w:p w14:paraId="6BC6800A"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/7/1</w:t>
            </w:r>
          </w:p>
        </w:tc>
        <w:tc>
          <w:tcPr>
            <w:tcW w:w="4819" w:type="dxa"/>
            <w:tcBorders>
              <w:top w:val="thickThinSmallGap" w:sz="24" w:space="0" w:color="auto"/>
            </w:tcBorders>
            <w:vAlign w:val="center"/>
          </w:tcPr>
          <w:p w14:paraId="392AF665" w14:textId="77777777" w:rsidR="00535CDD" w:rsidRPr="00345407" w:rsidRDefault="00535CDD" w:rsidP="0067491C">
            <w:pPr>
              <w:spacing w:before="60" w:after="60"/>
              <w:rPr>
                <w:rFonts w:cs="Arial"/>
              </w:rPr>
            </w:pPr>
            <w:r w:rsidRPr="00B5401E">
              <w:rPr>
                <w:rFonts w:cs="Arial"/>
              </w:rPr>
              <w:t>Dictionary updating procedure</w:t>
            </w:r>
          </w:p>
        </w:tc>
        <w:tc>
          <w:tcPr>
            <w:tcW w:w="1985" w:type="dxa"/>
            <w:tcBorders>
              <w:top w:val="thickThinSmallGap" w:sz="24" w:space="0" w:color="auto"/>
            </w:tcBorders>
            <w:vAlign w:val="center"/>
          </w:tcPr>
          <w:p w14:paraId="403B56C9" w14:textId="77777777" w:rsidR="00535CDD" w:rsidRPr="00345407" w:rsidRDefault="00535CDD" w:rsidP="0067491C">
            <w:pPr>
              <w:spacing w:before="60" w:after="60"/>
              <w:jc w:val="center"/>
              <w:rPr>
                <w:rFonts w:cs="Arial"/>
              </w:rPr>
            </w:pPr>
          </w:p>
        </w:tc>
        <w:tc>
          <w:tcPr>
            <w:tcW w:w="1134" w:type="dxa"/>
            <w:tcBorders>
              <w:top w:val="thickThinSmallGap" w:sz="24" w:space="0" w:color="auto"/>
            </w:tcBorders>
            <w:vAlign w:val="center"/>
          </w:tcPr>
          <w:p w14:paraId="3F7D2B8B" w14:textId="77777777" w:rsidR="00535CDD" w:rsidRPr="00345407" w:rsidRDefault="00535CDD" w:rsidP="0067491C">
            <w:pPr>
              <w:spacing w:before="60" w:after="60"/>
              <w:jc w:val="center"/>
              <w:rPr>
                <w:rFonts w:cs="Arial"/>
              </w:rPr>
            </w:pPr>
            <w:r>
              <w:rPr>
                <w:rFonts w:cs="Arial"/>
              </w:rPr>
              <w:t>3</w:t>
            </w:r>
          </w:p>
        </w:tc>
      </w:tr>
    </w:tbl>
    <w:p w14:paraId="4F40961E" w14:textId="77777777" w:rsidR="00535CDD" w:rsidRPr="00345407" w:rsidRDefault="00535CDD" w:rsidP="00535CDD">
      <w:pPr>
        <w:pStyle w:val="AgendaItem1"/>
      </w:pPr>
      <w:r w:rsidRPr="00345407">
        <w:lastRenderedPageBreak/>
        <w:t>e-Navigation - across Committees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985"/>
        <w:gridCol w:w="1134"/>
      </w:tblGrid>
      <w:tr w:rsidR="00535CDD" w:rsidRPr="00345407" w14:paraId="16E49211" w14:textId="77777777" w:rsidTr="0067491C">
        <w:trPr>
          <w:cantSplit/>
          <w:trHeight w:val="670"/>
        </w:trPr>
        <w:tc>
          <w:tcPr>
            <w:tcW w:w="1809" w:type="dxa"/>
            <w:tcBorders>
              <w:bottom w:val="thickThinSmallGap" w:sz="24" w:space="0" w:color="auto"/>
            </w:tcBorders>
            <w:vAlign w:val="center"/>
          </w:tcPr>
          <w:p w14:paraId="7BCBDF47" w14:textId="77777777" w:rsidR="00535CDD" w:rsidRPr="00345407" w:rsidRDefault="00535CDD" w:rsidP="0067491C">
            <w:pPr>
              <w:jc w:val="center"/>
              <w:rPr>
                <w:rFonts w:cs="Arial"/>
              </w:rPr>
            </w:pPr>
            <w:r w:rsidRPr="00345407">
              <w:rPr>
                <w:rFonts w:cs="Arial"/>
              </w:rPr>
              <w:t>Number</w:t>
            </w:r>
          </w:p>
        </w:tc>
        <w:tc>
          <w:tcPr>
            <w:tcW w:w="4819" w:type="dxa"/>
            <w:tcBorders>
              <w:bottom w:val="thickThinSmallGap" w:sz="24" w:space="0" w:color="auto"/>
            </w:tcBorders>
            <w:vAlign w:val="center"/>
          </w:tcPr>
          <w:p w14:paraId="57419396"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09C7D7CF"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52AECC68" w14:textId="77777777" w:rsidR="00535CDD" w:rsidRPr="00345407" w:rsidRDefault="00535CDD" w:rsidP="0067491C">
            <w:pPr>
              <w:jc w:val="center"/>
              <w:rPr>
                <w:rFonts w:cs="Arial"/>
              </w:rPr>
            </w:pPr>
            <w:r w:rsidRPr="00345407">
              <w:rPr>
                <w:rFonts w:cs="Arial"/>
              </w:rPr>
              <w:t>Posting</w:t>
            </w:r>
          </w:p>
        </w:tc>
      </w:tr>
      <w:tr w:rsidR="00535CDD" w:rsidRPr="00345407" w14:paraId="7CE6753B" w14:textId="77777777" w:rsidTr="0067491C">
        <w:trPr>
          <w:cantSplit/>
          <w:trHeight w:val="397"/>
        </w:trPr>
        <w:tc>
          <w:tcPr>
            <w:tcW w:w="1809" w:type="dxa"/>
            <w:tcBorders>
              <w:top w:val="thickThinSmallGap" w:sz="24" w:space="0" w:color="auto"/>
              <w:bottom w:val="single" w:sz="4" w:space="0" w:color="auto"/>
            </w:tcBorders>
            <w:vAlign w:val="center"/>
          </w:tcPr>
          <w:p w14:paraId="59C4594F"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/8/1</w:t>
            </w:r>
          </w:p>
        </w:tc>
        <w:tc>
          <w:tcPr>
            <w:tcW w:w="4819" w:type="dxa"/>
            <w:tcBorders>
              <w:top w:val="thickThinSmallGap" w:sz="24" w:space="0" w:color="auto"/>
              <w:bottom w:val="single" w:sz="4" w:space="0" w:color="auto"/>
            </w:tcBorders>
            <w:vAlign w:val="center"/>
          </w:tcPr>
          <w:p w14:paraId="5CA3224F" w14:textId="77777777" w:rsidR="00535CDD" w:rsidRPr="00345407" w:rsidRDefault="00535CDD" w:rsidP="0067491C">
            <w:pPr>
              <w:spacing w:before="60" w:after="60"/>
              <w:rPr>
                <w:rFonts w:cs="Arial"/>
              </w:rPr>
            </w:pPr>
            <w:r w:rsidRPr="00B5401E">
              <w:rPr>
                <w:rFonts w:cs="Arial"/>
              </w:rPr>
              <w:t>Liaison from VTS re Information Portrayal Group</w:t>
            </w:r>
          </w:p>
        </w:tc>
        <w:tc>
          <w:tcPr>
            <w:tcW w:w="1985" w:type="dxa"/>
            <w:tcBorders>
              <w:top w:val="thickThinSmallGap" w:sz="24" w:space="0" w:color="auto"/>
              <w:bottom w:val="single" w:sz="4" w:space="0" w:color="auto"/>
            </w:tcBorders>
            <w:vAlign w:val="center"/>
          </w:tcPr>
          <w:p w14:paraId="79681F24" w14:textId="77777777" w:rsidR="00535CDD" w:rsidRPr="00345407" w:rsidRDefault="00535CDD" w:rsidP="0067491C">
            <w:pPr>
              <w:spacing w:before="60" w:after="60"/>
              <w:jc w:val="center"/>
              <w:rPr>
                <w:rFonts w:cs="Arial"/>
              </w:rPr>
            </w:pPr>
            <w:r w:rsidRPr="00345407">
              <w:rPr>
                <w:rFonts w:cs="Arial"/>
              </w:rPr>
              <w:t>BC</w:t>
            </w:r>
          </w:p>
        </w:tc>
        <w:tc>
          <w:tcPr>
            <w:tcW w:w="1134" w:type="dxa"/>
            <w:tcBorders>
              <w:top w:val="thickThinSmallGap" w:sz="24" w:space="0" w:color="auto"/>
              <w:bottom w:val="single" w:sz="4" w:space="0" w:color="auto"/>
            </w:tcBorders>
            <w:vAlign w:val="center"/>
          </w:tcPr>
          <w:p w14:paraId="2A7F9E3E" w14:textId="77777777" w:rsidR="00535CDD" w:rsidRPr="00345407" w:rsidRDefault="00535CDD" w:rsidP="0067491C">
            <w:pPr>
              <w:spacing w:before="60" w:after="60"/>
              <w:jc w:val="center"/>
              <w:rPr>
                <w:rFonts w:cs="Arial"/>
              </w:rPr>
            </w:pPr>
            <w:r>
              <w:rPr>
                <w:rFonts w:cs="Arial"/>
              </w:rPr>
              <w:t>2</w:t>
            </w:r>
          </w:p>
        </w:tc>
      </w:tr>
    </w:tbl>
    <w:p w14:paraId="302C47EE" w14:textId="77777777" w:rsidR="00535CDD" w:rsidRPr="00345407" w:rsidRDefault="00535CDD" w:rsidP="00535CDD">
      <w:pPr>
        <w:pStyle w:val="AgendaItem1"/>
      </w:pPr>
      <w:r w:rsidRPr="00345407">
        <w:t>IALA WWA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985"/>
        <w:gridCol w:w="1134"/>
      </w:tblGrid>
      <w:tr w:rsidR="00535CDD" w:rsidRPr="00345407" w14:paraId="18376FC6" w14:textId="77777777" w:rsidTr="0067491C">
        <w:trPr>
          <w:cantSplit/>
          <w:trHeight w:val="670"/>
        </w:trPr>
        <w:tc>
          <w:tcPr>
            <w:tcW w:w="1809" w:type="dxa"/>
            <w:tcBorders>
              <w:bottom w:val="thickThinSmallGap" w:sz="24" w:space="0" w:color="auto"/>
            </w:tcBorders>
            <w:vAlign w:val="center"/>
          </w:tcPr>
          <w:p w14:paraId="2DD033BA" w14:textId="77777777" w:rsidR="00535CDD" w:rsidRPr="00345407" w:rsidRDefault="00535CDD" w:rsidP="0067491C">
            <w:pPr>
              <w:jc w:val="center"/>
              <w:rPr>
                <w:rFonts w:cs="Arial"/>
              </w:rPr>
            </w:pPr>
            <w:r w:rsidRPr="00345407">
              <w:rPr>
                <w:rFonts w:cs="Arial"/>
              </w:rPr>
              <w:t>Number</w:t>
            </w:r>
          </w:p>
        </w:tc>
        <w:tc>
          <w:tcPr>
            <w:tcW w:w="4819" w:type="dxa"/>
            <w:tcBorders>
              <w:bottom w:val="thickThinSmallGap" w:sz="24" w:space="0" w:color="auto"/>
            </w:tcBorders>
            <w:vAlign w:val="center"/>
          </w:tcPr>
          <w:p w14:paraId="275D3E3D"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3F297191"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33F6A57D" w14:textId="77777777" w:rsidR="00535CDD" w:rsidRPr="00345407" w:rsidRDefault="00535CDD" w:rsidP="0067491C">
            <w:pPr>
              <w:jc w:val="center"/>
              <w:rPr>
                <w:rFonts w:cs="Arial"/>
              </w:rPr>
            </w:pPr>
            <w:r w:rsidRPr="00345407">
              <w:rPr>
                <w:rFonts w:cs="Arial"/>
              </w:rPr>
              <w:t>Posting</w:t>
            </w:r>
          </w:p>
        </w:tc>
      </w:tr>
      <w:tr w:rsidR="00535CDD" w:rsidRPr="00345407" w14:paraId="3703D666" w14:textId="77777777" w:rsidTr="0067491C">
        <w:trPr>
          <w:cantSplit/>
          <w:trHeight w:val="397"/>
        </w:trPr>
        <w:tc>
          <w:tcPr>
            <w:tcW w:w="1809" w:type="dxa"/>
            <w:tcBorders>
              <w:top w:val="thickThinSmallGap" w:sz="24" w:space="0" w:color="auto"/>
              <w:bottom w:val="single" w:sz="4" w:space="0" w:color="auto"/>
            </w:tcBorders>
            <w:vAlign w:val="center"/>
          </w:tcPr>
          <w:p w14:paraId="21C7BDB9"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/9/1</w:t>
            </w:r>
          </w:p>
        </w:tc>
        <w:tc>
          <w:tcPr>
            <w:tcW w:w="4819" w:type="dxa"/>
            <w:tcBorders>
              <w:top w:val="thickThinSmallGap" w:sz="24" w:space="0" w:color="auto"/>
              <w:bottom w:val="single" w:sz="4" w:space="0" w:color="auto"/>
            </w:tcBorders>
            <w:vAlign w:val="center"/>
          </w:tcPr>
          <w:p w14:paraId="06C61DEE" w14:textId="77777777" w:rsidR="00535CDD" w:rsidRPr="00345407" w:rsidRDefault="00535CDD" w:rsidP="0067491C">
            <w:pPr>
              <w:spacing w:before="60" w:after="60"/>
              <w:rPr>
                <w:rFonts w:cs="Arial"/>
              </w:rPr>
            </w:pPr>
          </w:p>
        </w:tc>
        <w:tc>
          <w:tcPr>
            <w:tcW w:w="1985" w:type="dxa"/>
            <w:tcBorders>
              <w:top w:val="thickThinSmallGap" w:sz="24" w:space="0" w:color="auto"/>
              <w:bottom w:val="single" w:sz="4" w:space="0" w:color="auto"/>
            </w:tcBorders>
            <w:vAlign w:val="center"/>
          </w:tcPr>
          <w:p w14:paraId="7976DE04" w14:textId="77777777" w:rsidR="00535CDD" w:rsidRPr="00345407" w:rsidRDefault="00535CDD" w:rsidP="0067491C">
            <w:pPr>
              <w:spacing w:before="60" w:after="60"/>
              <w:jc w:val="center"/>
              <w:rPr>
                <w:rFonts w:cs="Arial"/>
              </w:rPr>
            </w:pPr>
            <w:r w:rsidRPr="00345407">
              <w:rPr>
                <w:rFonts w:cs="Arial"/>
              </w:rPr>
              <w:t>J-CL</w:t>
            </w:r>
          </w:p>
        </w:tc>
        <w:tc>
          <w:tcPr>
            <w:tcW w:w="1134" w:type="dxa"/>
            <w:tcBorders>
              <w:top w:val="thickThinSmallGap" w:sz="24" w:space="0" w:color="auto"/>
              <w:bottom w:val="single" w:sz="4" w:space="0" w:color="auto"/>
            </w:tcBorders>
            <w:vAlign w:val="center"/>
          </w:tcPr>
          <w:p w14:paraId="6030463F" w14:textId="77777777" w:rsidR="00535CDD" w:rsidRPr="00345407" w:rsidRDefault="00535CDD" w:rsidP="0067491C">
            <w:pPr>
              <w:spacing w:before="60" w:after="60"/>
              <w:jc w:val="center"/>
              <w:rPr>
                <w:rFonts w:cs="Arial"/>
              </w:rPr>
            </w:pPr>
          </w:p>
        </w:tc>
      </w:tr>
    </w:tbl>
    <w:p w14:paraId="2944D608" w14:textId="77777777" w:rsidR="00535CDD" w:rsidRPr="00345407" w:rsidRDefault="00535CDD" w:rsidP="00535CDD">
      <w:pPr>
        <w:pStyle w:val="AgendaItem1"/>
      </w:pPr>
      <w:r w:rsidRPr="00345407">
        <w:t>IALA Net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985"/>
        <w:gridCol w:w="1134"/>
      </w:tblGrid>
      <w:tr w:rsidR="00535CDD" w:rsidRPr="00345407" w14:paraId="26026F94" w14:textId="77777777" w:rsidTr="0067491C">
        <w:trPr>
          <w:cantSplit/>
          <w:trHeight w:val="670"/>
        </w:trPr>
        <w:tc>
          <w:tcPr>
            <w:tcW w:w="1809" w:type="dxa"/>
            <w:tcBorders>
              <w:bottom w:val="thickThinSmallGap" w:sz="24" w:space="0" w:color="auto"/>
            </w:tcBorders>
            <w:vAlign w:val="center"/>
          </w:tcPr>
          <w:p w14:paraId="50D3B59D" w14:textId="77777777" w:rsidR="00535CDD" w:rsidRPr="00345407" w:rsidRDefault="00535CDD" w:rsidP="0067491C">
            <w:pPr>
              <w:jc w:val="center"/>
              <w:rPr>
                <w:rFonts w:cs="Arial"/>
              </w:rPr>
            </w:pPr>
            <w:r w:rsidRPr="00345407">
              <w:rPr>
                <w:rFonts w:cs="Arial"/>
              </w:rPr>
              <w:t>Number</w:t>
            </w:r>
          </w:p>
        </w:tc>
        <w:tc>
          <w:tcPr>
            <w:tcW w:w="4819" w:type="dxa"/>
            <w:tcBorders>
              <w:bottom w:val="thickThinSmallGap" w:sz="24" w:space="0" w:color="auto"/>
            </w:tcBorders>
            <w:vAlign w:val="center"/>
          </w:tcPr>
          <w:p w14:paraId="64EB3787" w14:textId="77777777" w:rsidR="00535CDD" w:rsidRPr="00345407" w:rsidRDefault="00535CDD" w:rsidP="0067491C">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2EBE1AAC"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4E121026" w14:textId="77777777" w:rsidR="00535CDD" w:rsidRPr="00345407" w:rsidRDefault="00535CDD" w:rsidP="0067491C">
            <w:pPr>
              <w:jc w:val="center"/>
              <w:rPr>
                <w:rFonts w:cs="Arial"/>
              </w:rPr>
            </w:pPr>
            <w:r w:rsidRPr="00345407">
              <w:rPr>
                <w:rFonts w:cs="Arial"/>
              </w:rPr>
              <w:t>Posting</w:t>
            </w:r>
          </w:p>
        </w:tc>
      </w:tr>
      <w:tr w:rsidR="00535CDD" w:rsidRPr="00345407" w14:paraId="323F7DDF" w14:textId="77777777" w:rsidTr="0067491C">
        <w:trPr>
          <w:cantSplit/>
          <w:trHeight w:val="397"/>
        </w:trPr>
        <w:tc>
          <w:tcPr>
            <w:tcW w:w="1809" w:type="dxa"/>
            <w:tcBorders>
              <w:top w:val="thickThinSmallGap" w:sz="24" w:space="0" w:color="auto"/>
              <w:bottom w:val="single" w:sz="4" w:space="0" w:color="auto"/>
            </w:tcBorders>
            <w:vAlign w:val="center"/>
          </w:tcPr>
          <w:p w14:paraId="467F3836"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/10/1</w:t>
            </w:r>
          </w:p>
        </w:tc>
        <w:tc>
          <w:tcPr>
            <w:tcW w:w="4819" w:type="dxa"/>
            <w:tcBorders>
              <w:top w:val="thickThinSmallGap" w:sz="24" w:space="0" w:color="auto"/>
              <w:bottom w:val="single" w:sz="4" w:space="0" w:color="auto"/>
            </w:tcBorders>
            <w:vAlign w:val="center"/>
          </w:tcPr>
          <w:p w14:paraId="199C5958" w14:textId="77777777" w:rsidR="00535CDD" w:rsidRPr="00345407" w:rsidRDefault="00535CDD" w:rsidP="0067491C">
            <w:pPr>
              <w:spacing w:before="60" w:after="60"/>
              <w:rPr>
                <w:rFonts w:cs="Arial"/>
              </w:rPr>
            </w:pPr>
            <w:r w:rsidRPr="00B5401E">
              <w:rPr>
                <w:rFonts w:cs="Arial"/>
              </w:rPr>
              <w:t xml:space="preserve">GSMD </w:t>
            </w:r>
            <w:proofErr w:type="spellStart"/>
            <w:r w:rsidRPr="00B5401E">
              <w:rPr>
                <w:rFonts w:cs="Arial"/>
              </w:rPr>
              <w:t>Guidelline</w:t>
            </w:r>
            <w:proofErr w:type="spellEnd"/>
          </w:p>
        </w:tc>
        <w:tc>
          <w:tcPr>
            <w:tcW w:w="1985" w:type="dxa"/>
            <w:tcBorders>
              <w:top w:val="thickThinSmallGap" w:sz="24" w:space="0" w:color="auto"/>
              <w:bottom w:val="single" w:sz="4" w:space="0" w:color="auto"/>
            </w:tcBorders>
            <w:vAlign w:val="center"/>
          </w:tcPr>
          <w:p w14:paraId="1E1C43C3" w14:textId="77777777" w:rsidR="00535CDD" w:rsidRPr="00345407" w:rsidRDefault="00535CDD" w:rsidP="0067491C">
            <w:pPr>
              <w:spacing w:before="60" w:after="60"/>
              <w:jc w:val="center"/>
              <w:rPr>
                <w:rFonts w:cs="Arial"/>
              </w:rPr>
            </w:pPr>
            <w:r>
              <w:rPr>
                <w:rFonts w:cs="Arial"/>
              </w:rPr>
              <w:t>OFE</w:t>
            </w:r>
          </w:p>
        </w:tc>
        <w:tc>
          <w:tcPr>
            <w:tcW w:w="1134" w:type="dxa"/>
            <w:tcBorders>
              <w:top w:val="thickThinSmallGap" w:sz="24" w:space="0" w:color="auto"/>
              <w:bottom w:val="single" w:sz="4" w:space="0" w:color="auto"/>
            </w:tcBorders>
            <w:vAlign w:val="center"/>
          </w:tcPr>
          <w:p w14:paraId="3D604B8F" w14:textId="77777777" w:rsidR="00535CDD" w:rsidRPr="00345407" w:rsidRDefault="00535CDD" w:rsidP="0067491C">
            <w:pPr>
              <w:spacing w:before="60" w:after="60"/>
              <w:jc w:val="center"/>
              <w:rPr>
                <w:rFonts w:cs="Arial"/>
              </w:rPr>
            </w:pPr>
            <w:r>
              <w:rPr>
                <w:rFonts w:cs="Arial"/>
              </w:rPr>
              <w:t>3</w:t>
            </w:r>
          </w:p>
        </w:tc>
      </w:tr>
      <w:tr w:rsidR="00535CDD" w:rsidRPr="00345407" w14:paraId="48EDDC17" w14:textId="77777777" w:rsidTr="0067491C">
        <w:trPr>
          <w:cantSplit/>
          <w:trHeight w:val="397"/>
        </w:trPr>
        <w:tc>
          <w:tcPr>
            <w:tcW w:w="1809" w:type="dxa"/>
            <w:tcBorders>
              <w:top w:val="single" w:sz="4" w:space="0" w:color="auto"/>
              <w:bottom w:val="single" w:sz="4" w:space="0" w:color="auto"/>
            </w:tcBorders>
            <w:vAlign w:val="center"/>
          </w:tcPr>
          <w:p w14:paraId="48CCB472"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/10/</w:t>
            </w:r>
            <w:r>
              <w:rPr>
                <w:rFonts w:cs="Arial"/>
              </w:rPr>
              <w:t>2</w:t>
            </w:r>
          </w:p>
        </w:tc>
        <w:tc>
          <w:tcPr>
            <w:tcW w:w="4819" w:type="dxa"/>
            <w:tcBorders>
              <w:top w:val="single" w:sz="4" w:space="0" w:color="auto"/>
              <w:bottom w:val="single" w:sz="4" w:space="0" w:color="auto"/>
            </w:tcBorders>
            <w:vAlign w:val="center"/>
          </w:tcPr>
          <w:p w14:paraId="70334A7C" w14:textId="77777777" w:rsidR="00535CDD" w:rsidRPr="00B5401E" w:rsidRDefault="00535CDD" w:rsidP="0067491C">
            <w:pPr>
              <w:spacing w:before="60" w:after="60"/>
              <w:rPr>
                <w:rFonts w:cs="Arial"/>
              </w:rPr>
            </w:pPr>
            <w:r w:rsidRPr="00B5401E">
              <w:rPr>
                <w:rFonts w:cs="Arial"/>
              </w:rPr>
              <w:t xml:space="preserve">GSMD </w:t>
            </w:r>
            <w:proofErr w:type="spellStart"/>
            <w:r w:rsidRPr="00B5401E">
              <w:rPr>
                <w:rFonts w:cs="Arial"/>
              </w:rPr>
              <w:t>Guidelline</w:t>
            </w:r>
            <w:proofErr w:type="spellEnd"/>
            <w:r>
              <w:rPr>
                <w:rFonts w:cs="Arial"/>
              </w:rPr>
              <w:t xml:space="preserve"> response - AMSA</w:t>
            </w:r>
          </w:p>
        </w:tc>
        <w:tc>
          <w:tcPr>
            <w:tcW w:w="1985" w:type="dxa"/>
            <w:tcBorders>
              <w:top w:val="single" w:sz="4" w:space="0" w:color="auto"/>
              <w:bottom w:val="single" w:sz="4" w:space="0" w:color="auto"/>
            </w:tcBorders>
            <w:vAlign w:val="center"/>
          </w:tcPr>
          <w:p w14:paraId="7ABD656A" w14:textId="77777777" w:rsidR="00535CDD" w:rsidRDefault="00535CDD" w:rsidP="0067491C">
            <w:pPr>
              <w:spacing w:before="60" w:after="60"/>
              <w:jc w:val="center"/>
              <w:rPr>
                <w:rFonts w:cs="Arial"/>
              </w:rPr>
            </w:pPr>
            <w:r>
              <w:rPr>
                <w:rFonts w:cs="Arial"/>
              </w:rPr>
              <w:t>OFE</w:t>
            </w:r>
          </w:p>
        </w:tc>
        <w:tc>
          <w:tcPr>
            <w:tcW w:w="1134" w:type="dxa"/>
            <w:tcBorders>
              <w:top w:val="single" w:sz="4" w:space="0" w:color="auto"/>
              <w:bottom w:val="single" w:sz="4" w:space="0" w:color="auto"/>
            </w:tcBorders>
            <w:vAlign w:val="center"/>
          </w:tcPr>
          <w:p w14:paraId="4EE882C7" w14:textId="77777777" w:rsidR="00535CDD" w:rsidRDefault="00535CDD" w:rsidP="0067491C">
            <w:pPr>
              <w:spacing w:before="60" w:after="60"/>
              <w:jc w:val="center"/>
              <w:rPr>
                <w:rFonts w:cs="Arial"/>
              </w:rPr>
            </w:pPr>
            <w:r>
              <w:rPr>
                <w:rFonts w:cs="Arial"/>
              </w:rPr>
              <w:t>3</w:t>
            </w:r>
          </w:p>
        </w:tc>
      </w:tr>
    </w:tbl>
    <w:p w14:paraId="6821495A" w14:textId="77777777" w:rsidR="00535CDD" w:rsidRPr="00345407" w:rsidRDefault="00535CDD" w:rsidP="00535CDD">
      <w:pPr>
        <w:pStyle w:val="AgendaItem1"/>
      </w:pPr>
      <w:r w:rsidRPr="00345407">
        <w:t>IALA &amp; risk management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4721"/>
        <w:gridCol w:w="1984"/>
        <w:gridCol w:w="1134"/>
      </w:tblGrid>
      <w:tr w:rsidR="00535CDD" w:rsidRPr="00345407" w14:paraId="50D78CDE" w14:textId="77777777" w:rsidTr="0067491C">
        <w:trPr>
          <w:cantSplit/>
          <w:trHeight w:val="670"/>
        </w:trPr>
        <w:tc>
          <w:tcPr>
            <w:tcW w:w="1908" w:type="dxa"/>
            <w:tcBorders>
              <w:bottom w:val="thickThinSmallGap" w:sz="24" w:space="0" w:color="auto"/>
            </w:tcBorders>
            <w:vAlign w:val="center"/>
          </w:tcPr>
          <w:p w14:paraId="6007EA38" w14:textId="77777777" w:rsidR="00535CDD" w:rsidRPr="00345407" w:rsidRDefault="00535CDD" w:rsidP="0067491C">
            <w:pPr>
              <w:jc w:val="center"/>
              <w:rPr>
                <w:rFonts w:cs="Arial"/>
              </w:rPr>
            </w:pPr>
            <w:r w:rsidRPr="00345407">
              <w:rPr>
                <w:rFonts w:cs="Arial"/>
              </w:rPr>
              <w:t>Number</w:t>
            </w:r>
          </w:p>
        </w:tc>
        <w:tc>
          <w:tcPr>
            <w:tcW w:w="4721" w:type="dxa"/>
            <w:tcBorders>
              <w:bottom w:val="thickThinSmallGap" w:sz="24" w:space="0" w:color="auto"/>
            </w:tcBorders>
            <w:vAlign w:val="center"/>
          </w:tcPr>
          <w:p w14:paraId="2AB14F18"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6F342302"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3E2FF505" w14:textId="77777777" w:rsidR="00535CDD" w:rsidRPr="00345407" w:rsidRDefault="00535CDD" w:rsidP="0067491C">
            <w:pPr>
              <w:jc w:val="center"/>
              <w:rPr>
                <w:rFonts w:cs="Arial"/>
              </w:rPr>
            </w:pPr>
            <w:r w:rsidRPr="00345407">
              <w:rPr>
                <w:rFonts w:cs="Arial"/>
              </w:rPr>
              <w:t>Posting</w:t>
            </w:r>
          </w:p>
        </w:tc>
      </w:tr>
      <w:tr w:rsidR="00535CDD" w:rsidRPr="00345407" w14:paraId="357FD5A4" w14:textId="77777777" w:rsidTr="0067491C">
        <w:trPr>
          <w:cantSplit/>
          <w:trHeight w:val="397"/>
        </w:trPr>
        <w:tc>
          <w:tcPr>
            <w:tcW w:w="1908" w:type="dxa"/>
            <w:tcBorders>
              <w:top w:val="thickThinSmallGap" w:sz="24" w:space="0" w:color="auto"/>
              <w:bottom w:val="single" w:sz="4" w:space="0" w:color="auto"/>
            </w:tcBorders>
            <w:vAlign w:val="center"/>
          </w:tcPr>
          <w:p w14:paraId="7844087F"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/11/1</w:t>
            </w:r>
          </w:p>
        </w:tc>
        <w:tc>
          <w:tcPr>
            <w:tcW w:w="4721" w:type="dxa"/>
            <w:tcBorders>
              <w:top w:val="thickThinSmallGap" w:sz="24" w:space="0" w:color="auto"/>
              <w:bottom w:val="single" w:sz="4" w:space="0" w:color="auto"/>
            </w:tcBorders>
            <w:vAlign w:val="center"/>
          </w:tcPr>
          <w:p w14:paraId="6506E6E5" w14:textId="77777777" w:rsidR="00535CDD" w:rsidRPr="00345407" w:rsidRDefault="00535CDD" w:rsidP="0067491C">
            <w:pPr>
              <w:spacing w:before="60" w:after="60"/>
              <w:rPr>
                <w:rFonts w:cs="Arial"/>
              </w:rPr>
            </w:pPr>
          </w:p>
        </w:tc>
        <w:tc>
          <w:tcPr>
            <w:tcW w:w="1984" w:type="dxa"/>
            <w:tcBorders>
              <w:top w:val="thickThinSmallGap" w:sz="24" w:space="0" w:color="auto"/>
              <w:bottom w:val="single" w:sz="4" w:space="0" w:color="auto"/>
            </w:tcBorders>
            <w:vAlign w:val="center"/>
          </w:tcPr>
          <w:p w14:paraId="54D4DBA5" w14:textId="77777777" w:rsidR="00535CDD" w:rsidRPr="00345407" w:rsidRDefault="00535CDD" w:rsidP="0067491C">
            <w:pPr>
              <w:spacing w:before="60" w:after="60"/>
              <w:jc w:val="center"/>
              <w:rPr>
                <w:rFonts w:cs="Arial"/>
              </w:rPr>
            </w:pPr>
          </w:p>
        </w:tc>
        <w:tc>
          <w:tcPr>
            <w:tcW w:w="1134" w:type="dxa"/>
            <w:tcBorders>
              <w:top w:val="thickThinSmallGap" w:sz="24" w:space="0" w:color="auto"/>
              <w:bottom w:val="single" w:sz="4" w:space="0" w:color="auto"/>
            </w:tcBorders>
            <w:vAlign w:val="center"/>
          </w:tcPr>
          <w:p w14:paraId="04FB3DD5" w14:textId="77777777" w:rsidR="00535CDD" w:rsidRPr="00345407" w:rsidRDefault="00535CDD" w:rsidP="0067491C">
            <w:pPr>
              <w:spacing w:before="60" w:after="60"/>
              <w:jc w:val="center"/>
              <w:rPr>
                <w:rFonts w:cs="Arial"/>
              </w:rPr>
            </w:pPr>
          </w:p>
        </w:tc>
      </w:tr>
    </w:tbl>
    <w:p w14:paraId="0433D670" w14:textId="77777777" w:rsidR="00535CDD" w:rsidRDefault="00535CDD" w:rsidP="00535CDD">
      <w:pPr>
        <w:pStyle w:val="AgendaItem1"/>
      </w:pPr>
      <w:r>
        <w:t>VTM – Concept &amp; Definition</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535CDD" w:rsidRPr="00345407" w14:paraId="07609935" w14:textId="77777777" w:rsidTr="0067491C">
        <w:trPr>
          <w:cantSplit/>
          <w:trHeight w:val="670"/>
        </w:trPr>
        <w:tc>
          <w:tcPr>
            <w:tcW w:w="1809" w:type="dxa"/>
            <w:tcBorders>
              <w:bottom w:val="thickThinSmallGap" w:sz="24" w:space="0" w:color="auto"/>
            </w:tcBorders>
            <w:vAlign w:val="center"/>
          </w:tcPr>
          <w:p w14:paraId="53B642B4" w14:textId="77777777" w:rsidR="00535CDD" w:rsidRPr="00345407" w:rsidRDefault="00535CDD" w:rsidP="0067491C">
            <w:pPr>
              <w:jc w:val="center"/>
              <w:rPr>
                <w:rFonts w:cs="Arial"/>
              </w:rPr>
            </w:pPr>
            <w:r w:rsidRPr="00345407">
              <w:rPr>
                <w:rFonts w:cs="Arial"/>
              </w:rPr>
              <w:t>Number</w:t>
            </w:r>
          </w:p>
        </w:tc>
        <w:tc>
          <w:tcPr>
            <w:tcW w:w="4820" w:type="dxa"/>
            <w:tcBorders>
              <w:bottom w:val="thickThinSmallGap" w:sz="24" w:space="0" w:color="auto"/>
            </w:tcBorders>
            <w:vAlign w:val="center"/>
          </w:tcPr>
          <w:p w14:paraId="1229E031"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6B8A6162"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36C6E589" w14:textId="77777777" w:rsidR="00535CDD" w:rsidRPr="00345407" w:rsidRDefault="00535CDD" w:rsidP="0067491C">
            <w:pPr>
              <w:jc w:val="center"/>
              <w:rPr>
                <w:rFonts w:cs="Arial"/>
              </w:rPr>
            </w:pPr>
            <w:r w:rsidRPr="00345407">
              <w:rPr>
                <w:rFonts w:cs="Arial"/>
              </w:rPr>
              <w:t>Posting</w:t>
            </w:r>
          </w:p>
        </w:tc>
      </w:tr>
      <w:tr w:rsidR="00535CDD" w:rsidRPr="00345407" w14:paraId="429D3F32" w14:textId="77777777" w:rsidTr="0067491C">
        <w:trPr>
          <w:cantSplit/>
          <w:trHeight w:val="397"/>
        </w:trPr>
        <w:tc>
          <w:tcPr>
            <w:tcW w:w="1809" w:type="dxa"/>
            <w:tcBorders>
              <w:top w:val="thickThinSmallGap" w:sz="24" w:space="0" w:color="auto"/>
              <w:bottom w:val="single" w:sz="4" w:space="0" w:color="auto"/>
            </w:tcBorders>
            <w:vAlign w:val="center"/>
          </w:tcPr>
          <w:p w14:paraId="1FE230F7"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/12/1</w:t>
            </w:r>
          </w:p>
        </w:tc>
        <w:tc>
          <w:tcPr>
            <w:tcW w:w="4820" w:type="dxa"/>
            <w:tcBorders>
              <w:top w:val="thickThinSmallGap" w:sz="24" w:space="0" w:color="auto"/>
              <w:bottom w:val="single" w:sz="4" w:space="0" w:color="auto"/>
            </w:tcBorders>
            <w:vAlign w:val="center"/>
          </w:tcPr>
          <w:p w14:paraId="437D3BBD" w14:textId="77777777" w:rsidR="00535CDD" w:rsidRPr="00345407" w:rsidRDefault="00535CDD" w:rsidP="0067491C">
            <w:pPr>
              <w:spacing w:before="60" w:after="60"/>
              <w:rPr>
                <w:rFonts w:cs="Arial"/>
              </w:rPr>
            </w:pPr>
          </w:p>
        </w:tc>
        <w:tc>
          <w:tcPr>
            <w:tcW w:w="1984" w:type="dxa"/>
            <w:tcBorders>
              <w:top w:val="thickThinSmallGap" w:sz="24" w:space="0" w:color="auto"/>
              <w:bottom w:val="single" w:sz="4" w:space="0" w:color="auto"/>
            </w:tcBorders>
            <w:vAlign w:val="center"/>
          </w:tcPr>
          <w:p w14:paraId="36698A7E" w14:textId="77777777" w:rsidR="00535CDD" w:rsidRPr="00345407" w:rsidRDefault="00535CDD" w:rsidP="0067491C">
            <w:pPr>
              <w:spacing w:before="60" w:after="60"/>
              <w:jc w:val="center"/>
              <w:rPr>
                <w:rFonts w:cs="Arial"/>
              </w:rPr>
            </w:pPr>
          </w:p>
        </w:tc>
        <w:tc>
          <w:tcPr>
            <w:tcW w:w="1134" w:type="dxa"/>
            <w:tcBorders>
              <w:top w:val="thickThinSmallGap" w:sz="24" w:space="0" w:color="auto"/>
              <w:bottom w:val="single" w:sz="4" w:space="0" w:color="auto"/>
            </w:tcBorders>
            <w:vAlign w:val="center"/>
          </w:tcPr>
          <w:p w14:paraId="09F2CC88" w14:textId="77777777" w:rsidR="00535CDD" w:rsidRPr="00345407" w:rsidRDefault="00535CDD" w:rsidP="0067491C">
            <w:pPr>
              <w:spacing w:before="60" w:after="60"/>
              <w:jc w:val="center"/>
              <w:rPr>
                <w:rFonts w:cs="Arial"/>
              </w:rPr>
            </w:pPr>
          </w:p>
        </w:tc>
      </w:tr>
    </w:tbl>
    <w:p w14:paraId="258E2713" w14:textId="77777777" w:rsidR="00535CDD" w:rsidRPr="00345407" w:rsidRDefault="00535CDD" w:rsidP="00535CDD">
      <w:pPr>
        <w:pStyle w:val="AgendaItem1"/>
      </w:pPr>
      <w:r w:rsidRPr="00345407">
        <w:t>Work Programme – 2010 to 2014</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535CDD" w:rsidRPr="00345407" w14:paraId="36C9CBE5" w14:textId="77777777" w:rsidTr="0067491C">
        <w:trPr>
          <w:cantSplit/>
          <w:trHeight w:val="670"/>
        </w:trPr>
        <w:tc>
          <w:tcPr>
            <w:tcW w:w="1809" w:type="dxa"/>
            <w:tcBorders>
              <w:bottom w:val="thickThinSmallGap" w:sz="24" w:space="0" w:color="auto"/>
            </w:tcBorders>
            <w:vAlign w:val="center"/>
          </w:tcPr>
          <w:p w14:paraId="597DC96F" w14:textId="77777777" w:rsidR="00535CDD" w:rsidRPr="00345407" w:rsidRDefault="00535CDD" w:rsidP="0067491C">
            <w:pPr>
              <w:jc w:val="center"/>
              <w:rPr>
                <w:rFonts w:cs="Arial"/>
              </w:rPr>
            </w:pPr>
            <w:r w:rsidRPr="00345407">
              <w:rPr>
                <w:rFonts w:cs="Arial"/>
              </w:rPr>
              <w:t>Number</w:t>
            </w:r>
          </w:p>
        </w:tc>
        <w:tc>
          <w:tcPr>
            <w:tcW w:w="4820" w:type="dxa"/>
            <w:tcBorders>
              <w:bottom w:val="thickThinSmallGap" w:sz="24" w:space="0" w:color="auto"/>
            </w:tcBorders>
            <w:vAlign w:val="center"/>
          </w:tcPr>
          <w:p w14:paraId="49A596BE"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7094D4AE"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18B0195D" w14:textId="77777777" w:rsidR="00535CDD" w:rsidRPr="00345407" w:rsidRDefault="00535CDD" w:rsidP="0067491C">
            <w:pPr>
              <w:jc w:val="center"/>
              <w:rPr>
                <w:rFonts w:cs="Arial"/>
              </w:rPr>
            </w:pPr>
            <w:r w:rsidRPr="00345407">
              <w:rPr>
                <w:rFonts w:cs="Arial"/>
              </w:rPr>
              <w:t>Posting</w:t>
            </w:r>
          </w:p>
        </w:tc>
      </w:tr>
      <w:tr w:rsidR="00535CDD" w:rsidRPr="00D33071" w14:paraId="00E88249" w14:textId="77777777" w:rsidTr="0067491C">
        <w:trPr>
          <w:cantSplit/>
          <w:trHeight w:val="397"/>
        </w:trPr>
        <w:tc>
          <w:tcPr>
            <w:tcW w:w="1809" w:type="dxa"/>
            <w:tcBorders>
              <w:top w:val="thickThinSmallGap" w:sz="24" w:space="0" w:color="auto"/>
              <w:bottom w:val="single" w:sz="4" w:space="0" w:color="auto"/>
            </w:tcBorders>
            <w:vAlign w:val="center"/>
          </w:tcPr>
          <w:p w14:paraId="769FD220" w14:textId="77777777" w:rsidR="00535CDD" w:rsidRPr="00D33071" w:rsidRDefault="00535CDD" w:rsidP="0067491C">
            <w:pPr>
              <w:spacing w:before="60" w:after="60"/>
              <w:jc w:val="center"/>
              <w:rPr>
                <w:rFonts w:cs="Arial"/>
              </w:rPr>
            </w:pPr>
            <w:r w:rsidRPr="00D33071">
              <w:rPr>
                <w:rFonts w:cs="Arial"/>
              </w:rPr>
              <w:t>PAP2</w:t>
            </w:r>
            <w:r>
              <w:rPr>
                <w:rFonts w:cs="Arial"/>
              </w:rPr>
              <w:t>2</w:t>
            </w:r>
            <w:r w:rsidRPr="00D33071">
              <w:rPr>
                <w:rFonts w:cs="Arial"/>
              </w:rPr>
              <w:t>/13/1</w:t>
            </w:r>
          </w:p>
        </w:tc>
        <w:tc>
          <w:tcPr>
            <w:tcW w:w="4820" w:type="dxa"/>
            <w:tcBorders>
              <w:top w:val="thickThinSmallGap" w:sz="24" w:space="0" w:color="auto"/>
              <w:bottom w:val="single" w:sz="4" w:space="0" w:color="auto"/>
            </w:tcBorders>
            <w:vAlign w:val="center"/>
          </w:tcPr>
          <w:p w14:paraId="6C4D0FD5" w14:textId="77777777" w:rsidR="00535CDD" w:rsidRPr="00D33071" w:rsidRDefault="00535CDD" w:rsidP="0067491C">
            <w:pPr>
              <w:spacing w:before="60" w:after="60"/>
              <w:rPr>
                <w:rFonts w:cs="Arial"/>
              </w:rPr>
            </w:pPr>
            <w:r w:rsidRPr="00325DD2">
              <w:rPr>
                <w:rFonts w:cs="Arial"/>
              </w:rPr>
              <w:t xml:space="preserve">Meeting dates 2010 </w:t>
            </w:r>
            <w:r>
              <w:rPr>
                <w:rFonts w:cs="Arial"/>
              </w:rPr>
              <w:t>–</w:t>
            </w:r>
            <w:r w:rsidRPr="00325DD2">
              <w:rPr>
                <w:rFonts w:cs="Arial"/>
              </w:rPr>
              <w:t xml:space="preserve"> 2014</w:t>
            </w:r>
            <w:r>
              <w:rPr>
                <w:rFonts w:cs="Arial"/>
              </w:rPr>
              <w:t>, following</w:t>
            </w:r>
            <w:r w:rsidRPr="00325DD2">
              <w:rPr>
                <w:rFonts w:cs="Arial"/>
              </w:rPr>
              <w:t xml:space="preserve"> </w:t>
            </w:r>
            <w:r>
              <w:rPr>
                <w:rFonts w:cs="Arial"/>
              </w:rPr>
              <w:t>C51</w:t>
            </w:r>
          </w:p>
        </w:tc>
        <w:tc>
          <w:tcPr>
            <w:tcW w:w="1984" w:type="dxa"/>
            <w:tcBorders>
              <w:top w:val="thickThinSmallGap" w:sz="24" w:space="0" w:color="auto"/>
              <w:bottom w:val="single" w:sz="4" w:space="0" w:color="auto"/>
            </w:tcBorders>
            <w:vAlign w:val="center"/>
          </w:tcPr>
          <w:p w14:paraId="6365421B" w14:textId="77777777" w:rsidR="00535CDD" w:rsidRPr="00D33071" w:rsidRDefault="00535CDD" w:rsidP="0067491C">
            <w:pPr>
              <w:spacing w:before="60" w:after="60"/>
              <w:jc w:val="center"/>
              <w:rPr>
                <w:rFonts w:cs="Arial"/>
              </w:rPr>
            </w:pPr>
            <w:r>
              <w:rPr>
                <w:rFonts w:cs="Arial"/>
              </w:rPr>
              <w:t>MH</w:t>
            </w:r>
          </w:p>
        </w:tc>
        <w:tc>
          <w:tcPr>
            <w:tcW w:w="1134" w:type="dxa"/>
            <w:tcBorders>
              <w:top w:val="thickThinSmallGap" w:sz="24" w:space="0" w:color="auto"/>
              <w:bottom w:val="single" w:sz="4" w:space="0" w:color="auto"/>
            </w:tcBorders>
            <w:vAlign w:val="center"/>
          </w:tcPr>
          <w:p w14:paraId="3EA5FD05" w14:textId="77777777" w:rsidR="00535CDD" w:rsidRPr="00D33071" w:rsidRDefault="00535CDD" w:rsidP="0067491C">
            <w:pPr>
              <w:spacing w:before="60" w:after="60"/>
              <w:jc w:val="center"/>
              <w:rPr>
                <w:rFonts w:cs="Arial"/>
              </w:rPr>
            </w:pPr>
            <w:r>
              <w:rPr>
                <w:rFonts w:cs="Arial"/>
              </w:rPr>
              <w:t>1</w:t>
            </w:r>
          </w:p>
        </w:tc>
      </w:tr>
    </w:tbl>
    <w:p w14:paraId="72DAD959" w14:textId="77777777" w:rsidR="00535CDD" w:rsidRDefault="00535CDD" w:rsidP="00535CDD">
      <w:pPr>
        <w:pStyle w:val="BodyText"/>
      </w:pPr>
    </w:p>
    <w:p w14:paraId="50D11954" w14:textId="77777777" w:rsidR="00535CDD" w:rsidRPr="00345407" w:rsidRDefault="00535CDD" w:rsidP="00535CDD">
      <w:pPr>
        <w:pStyle w:val="AgendaItem1"/>
      </w:pPr>
      <w:r>
        <w:br w:type="page"/>
      </w:r>
      <w:r w:rsidRPr="00345407">
        <w:lastRenderedPageBreak/>
        <w:t>Review of IALA procedures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535CDD" w:rsidRPr="00345407" w14:paraId="70812781" w14:textId="77777777" w:rsidTr="0067491C">
        <w:trPr>
          <w:cantSplit/>
          <w:trHeight w:val="670"/>
        </w:trPr>
        <w:tc>
          <w:tcPr>
            <w:tcW w:w="1809" w:type="dxa"/>
            <w:tcBorders>
              <w:bottom w:val="thickThinSmallGap" w:sz="24" w:space="0" w:color="auto"/>
            </w:tcBorders>
            <w:vAlign w:val="center"/>
          </w:tcPr>
          <w:p w14:paraId="00C58369" w14:textId="77777777" w:rsidR="00535CDD" w:rsidRPr="00345407" w:rsidRDefault="00535CDD" w:rsidP="0067491C">
            <w:pPr>
              <w:jc w:val="center"/>
              <w:rPr>
                <w:rFonts w:cs="Arial"/>
              </w:rPr>
            </w:pPr>
            <w:r w:rsidRPr="00345407">
              <w:rPr>
                <w:rFonts w:cs="Arial"/>
              </w:rPr>
              <w:t>Number</w:t>
            </w:r>
          </w:p>
        </w:tc>
        <w:tc>
          <w:tcPr>
            <w:tcW w:w="4820" w:type="dxa"/>
            <w:tcBorders>
              <w:bottom w:val="thickThinSmallGap" w:sz="24" w:space="0" w:color="auto"/>
            </w:tcBorders>
            <w:vAlign w:val="center"/>
          </w:tcPr>
          <w:p w14:paraId="344F0918"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571CAF2A"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0278D49C" w14:textId="77777777" w:rsidR="00535CDD" w:rsidRPr="00345407" w:rsidRDefault="00535CDD" w:rsidP="0067491C">
            <w:pPr>
              <w:jc w:val="center"/>
              <w:rPr>
                <w:rFonts w:cs="Arial"/>
              </w:rPr>
            </w:pPr>
            <w:r w:rsidRPr="00345407">
              <w:rPr>
                <w:rFonts w:cs="Arial"/>
              </w:rPr>
              <w:t>Posting</w:t>
            </w:r>
          </w:p>
        </w:tc>
      </w:tr>
      <w:tr w:rsidR="00535CDD" w:rsidRPr="00345407" w14:paraId="50D6FA41" w14:textId="77777777" w:rsidTr="0067491C">
        <w:trPr>
          <w:cantSplit/>
          <w:trHeight w:val="397"/>
        </w:trPr>
        <w:tc>
          <w:tcPr>
            <w:tcW w:w="1809" w:type="dxa"/>
            <w:tcBorders>
              <w:top w:val="thickThinSmallGap" w:sz="24" w:space="0" w:color="auto"/>
              <w:bottom w:val="single" w:sz="4" w:space="0" w:color="auto"/>
            </w:tcBorders>
            <w:vAlign w:val="center"/>
          </w:tcPr>
          <w:p w14:paraId="25D580F8"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w:t>
            </w:r>
            <w:r>
              <w:rPr>
                <w:rFonts w:cs="Arial"/>
              </w:rPr>
              <w:t>4</w:t>
            </w:r>
            <w:r w:rsidRPr="00345407">
              <w:rPr>
                <w:rFonts w:cs="Arial"/>
              </w:rPr>
              <w:t>/1</w:t>
            </w:r>
          </w:p>
        </w:tc>
        <w:tc>
          <w:tcPr>
            <w:tcW w:w="4820" w:type="dxa"/>
            <w:tcBorders>
              <w:top w:val="thickThinSmallGap" w:sz="24" w:space="0" w:color="auto"/>
              <w:bottom w:val="single" w:sz="4" w:space="0" w:color="auto"/>
            </w:tcBorders>
            <w:vAlign w:val="center"/>
          </w:tcPr>
          <w:p w14:paraId="0AC1734D" w14:textId="77777777" w:rsidR="00535CDD" w:rsidRPr="00345407" w:rsidRDefault="00535CDD" w:rsidP="0067491C">
            <w:pPr>
              <w:spacing w:before="60" w:after="60"/>
              <w:rPr>
                <w:rFonts w:cs="Arial"/>
              </w:rPr>
            </w:pPr>
            <w:r>
              <w:rPr>
                <w:rFonts w:cs="Arial"/>
              </w:rPr>
              <w:t>Revised rules of procedure – as approved by C51</w:t>
            </w:r>
          </w:p>
        </w:tc>
        <w:tc>
          <w:tcPr>
            <w:tcW w:w="1984" w:type="dxa"/>
            <w:tcBorders>
              <w:top w:val="thickThinSmallGap" w:sz="24" w:space="0" w:color="auto"/>
              <w:bottom w:val="single" w:sz="4" w:space="0" w:color="auto"/>
            </w:tcBorders>
            <w:vAlign w:val="center"/>
          </w:tcPr>
          <w:p w14:paraId="3A711635" w14:textId="77777777" w:rsidR="00535CDD" w:rsidRPr="00345407" w:rsidRDefault="00535CDD" w:rsidP="0067491C">
            <w:pPr>
              <w:spacing w:before="60" w:after="60"/>
              <w:jc w:val="center"/>
              <w:rPr>
                <w:rFonts w:cs="Arial"/>
              </w:rPr>
            </w:pPr>
            <w:r w:rsidRPr="00345407">
              <w:rPr>
                <w:rFonts w:cs="Arial"/>
              </w:rPr>
              <w:t>MH</w:t>
            </w:r>
          </w:p>
        </w:tc>
        <w:tc>
          <w:tcPr>
            <w:tcW w:w="1134" w:type="dxa"/>
            <w:tcBorders>
              <w:top w:val="thickThinSmallGap" w:sz="24" w:space="0" w:color="auto"/>
              <w:bottom w:val="single" w:sz="4" w:space="0" w:color="auto"/>
            </w:tcBorders>
            <w:vAlign w:val="center"/>
          </w:tcPr>
          <w:p w14:paraId="1F6DC2CD" w14:textId="77777777" w:rsidR="00535CDD" w:rsidRPr="00345407" w:rsidRDefault="00535CDD" w:rsidP="0067491C">
            <w:pPr>
              <w:spacing w:before="60" w:after="60"/>
              <w:jc w:val="center"/>
              <w:rPr>
                <w:rFonts w:cs="Arial"/>
              </w:rPr>
            </w:pPr>
            <w:r>
              <w:rPr>
                <w:rFonts w:cs="Arial"/>
              </w:rPr>
              <w:t>1</w:t>
            </w:r>
          </w:p>
        </w:tc>
      </w:tr>
      <w:tr w:rsidR="00535CDD" w:rsidRPr="00345407" w14:paraId="2798359F" w14:textId="77777777" w:rsidTr="0067491C">
        <w:trPr>
          <w:cantSplit/>
          <w:trHeight w:val="397"/>
        </w:trPr>
        <w:tc>
          <w:tcPr>
            <w:tcW w:w="1809" w:type="dxa"/>
            <w:tcBorders>
              <w:top w:val="single" w:sz="4" w:space="0" w:color="auto"/>
              <w:bottom w:val="single" w:sz="4" w:space="0" w:color="auto"/>
            </w:tcBorders>
            <w:vAlign w:val="center"/>
          </w:tcPr>
          <w:p w14:paraId="624B69E6"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w:t>
            </w:r>
            <w:r>
              <w:rPr>
                <w:rFonts w:cs="Arial"/>
              </w:rPr>
              <w:t>4</w:t>
            </w:r>
            <w:r w:rsidRPr="00345407">
              <w:rPr>
                <w:rFonts w:cs="Arial"/>
              </w:rPr>
              <w:t>/</w:t>
            </w:r>
            <w:r>
              <w:rPr>
                <w:rFonts w:cs="Arial"/>
              </w:rPr>
              <w:t>2</w:t>
            </w:r>
          </w:p>
        </w:tc>
        <w:tc>
          <w:tcPr>
            <w:tcW w:w="4820" w:type="dxa"/>
            <w:tcBorders>
              <w:top w:val="single" w:sz="4" w:space="0" w:color="auto"/>
              <w:bottom w:val="single" w:sz="4" w:space="0" w:color="auto"/>
            </w:tcBorders>
            <w:vAlign w:val="center"/>
          </w:tcPr>
          <w:p w14:paraId="022A980A" w14:textId="77777777" w:rsidR="00535CDD" w:rsidRDefault="00535CDD" w:rsidP="0067491C">
            <w:pPr>
              <w:spacing w:before="60" w:after="60"/>
              <w:rPr>
                <w:rFonts w:cs="Arial"/>
              </w:rPr>
            </w:pPr>
            <w:r>
              <w:rPr>
                <w:rFonts w:cs="Arial"/>
              </w:rPr>
              <w:t>Revised documentary procedures – as approved by C51</w:t>
            </w:r>
          </w:p>
        </w:tc>
        <w:tc>
          <w:tcPr>
            <w:tcW w:w="1984" w:type="dxa"/>
            <w:tcBorders>
              <w:top w:val="single" w:sz="4" w:space="0" w:color="auto"/>
              <w:bottom w:val="single" w:sz="4" w:space="0" w:color="auto"/>
            </w:tcBorders>
            <w:vAlign w:val="center"/>
          </w:tcPr>
          <w:p w14:paraId="3717784C" w14:textId="77777777" w:rsidR="00535CDD" w:rsidRPr="00345407" w:rsidRDefault="00535CDD" w:rsidP="0067491C">
            <w:pPr>
              <w:spacing w:before="60" w:after="60"/>
              <w:jc w:val="center"/>
              <w:rPr>
                <w:rFonts w:cs="Arial"/>
              </w:rPr>
            </w:pPr>
            <w:r w:rsidRPr="00345407">
              <w:rPr>
                <w:rFonts w:cs="Arial"/>
              </w:rPr>
              <w:t>MH</w:t>
            </w:r>
          </w:p>
        </w:tc>
        <w:tc>
          <w:tcPr>
            <w:tcW w:w="1134" w:type="dxa"/>
            <w:tcBorders>
              <w:top w:val="single" w:sz="4" w:space="0" w:color="auto"/>
              <w:bottom w:val="single" w:sz="4" w:space="0" w:color="auto"/>
            </w:tcBorders>
            <w:vAlign w:val="center"/>
          </w:tcPr>
          <w:p w14:paraId="1A6ECC16" w14:textId="77777777" w:rsidR="00535CDD" w:rsidRPr="00345407" w:rsidRDefault="00535CDD" w:rsidP="0067491C">
            <w:pPr>
              <w:spacing w:before="60" w:after="60"/>
              <w:jc w:val="center"/>
              <w:rPr>
                <w:rFonts w:cs="Arial"/>
              </w:rPr>
            </w:pPr>
            <w:r>
              <w:rPr>
                <w:rFonts w:cs="Arial"/>
              </w:rPr>
              <w:t>1</w:t>
            </w:r>
          </w:p>
        </w:tc>
      </w:tr>
    </w:tbl>
    <w:p w14:paraId="154DCF22" w14:textId="77777777" w:rsidR="00535CDD" w:rsidRPr="00345407" w:rsidRDefault="00535CDD" w:rsidP="00535CDD">
      <w:pPr>
        <w:pStyle w:val="AgendaItem1"/>
      </w:pPr>
      <w:r w:rsidRPr="00345407">
        <w:t>IALA IT facilities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535CDD" w:rsidRPr="00345407" w14:paraId="50A12CDF" w14:textId="77777777" w:rsidTr="0067491C">
        <w:trPr>
          <w:cantSplit/>
          <w:trHeight w:val="670"/>
        </w:trPr>
        <w:tc>
          <w:tcPr>
            <w:tcW w:w="1809" w:type="dxa"/>
            <w:tcBorders>
              <w:bottom w:val="thickThinSmallGap" w:sz="24" w:space="0" w:color="auto"/>
            </w:tcBorders>
            <w:vAlign w:val="center"/>
          </w:tcPr>
          <w:p w14:paraId="651011EF" w14:textId="77777777" w:rsidR="00535CDD" w:rsidRPr="00345407" w:rsidRDefault="00535CDD" w:rsidP="0067491C">
            <w:pPr>
              <w:jc w:val="center"/>
              <w:rPr>
                <w:rFonts w:cs="Arial"/>
              </w:rPr>
            </w:pPr>
            <w:r w:rsidRPr="00345407">
              <w:rPr>
                <w:rFonts w:cs="Arial"/>
              </w:rPr>
              <w:t>Number</w:t>
            </w:r>
          </w:p>
        </w:tc>
        <w:tc>
          <w:tcPr>
            <w:tcW w:w="4820" w:type="dxa"/>
            <w:tcBorders>
              <w:bottom w:val="thickThinSmallGap" w:sz="24" w:space="0" w:color="auto"/>
            </w:tcBorders>
            <w:vAlign w:val="center"/>
          </w:tcPr>
          <w:p w14:paraId="348CDBB6"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1AD59F73"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1052B973" w14:textId="77777777" w:rsidR="00535CDD" w:rsidRPr="00345407" w:rsidRDefault="00535CDD" w:rsidP="0067491C">
            <w:pPr>
              <w:jc w:val="center"/>
              <w:rPr>
                <w:rFonts w:cs="Arial"/>
              </w:rPr>
            </w:pPr>
            <w:r w:rsidRPr="00345407">
              <w:rPr>
                <w:rFonts w:cs="Arial"/>
              </w:rPr>
              <w:t>Posting</w:t>
            </w:r>
          </w:p>
        </w:tc>
      </w:tr>
      <w:tr w:rsidR="00535CDD" w:rsidRPr="00345407" w14:paraId="044B2F4C" w14:textId="77777777" w:rsidTr="0067491C">
        <w:trPr>
          <w:cantSplit/>
          <w:trHeight w:val="397"/>
        </w:trPr>
        <w:tc>
          <w:tcPr>
            <w:tcW w:w="1809" w:type="dxa"/>
            <w:tcBorders>
              <w:top w:val="thickThinSmallGap" w:sz="24" w:space="0" w:color="auto"/>
              <w:bottom w:val="single" w:sz="4" w:space="0" w:color="auto"/>
            </w:tcBorders>
            <w:vAlign w:val="center"/>
          </w:tcPr>
          <w:p w14:paraId="52433469"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w:t>
            </w:r>
            <w:r>
              <w:rPr>
                <w:rFonts w:cs="Arial"/>
              </w:rPr>
              <w:t>5</w:t>
            </w:r>
            <w:r w:rsidRPr="00345407">
              <w:rPr>
                <w:rFonts w:cs="Arial"/>
              </w:rPr>
              <w:t>/1</w:t>
            </w:r>
          </w:p>
        </w:tc>
        <w:tc>
          <w:tcPr>
            <w:tcW w:w="4820" w:type="dxa"/>
            <w:tcBorders>
              <w:top w:val="thickThinSmallGap" w:sz="24" w:space="0" w:color="auto"/>
              <w:bottom w:val="single" w:sz="4" w:space="0" w:color="auto"/>
            </w:tcBorders>
            <w:vAlign w:val="center"/>
          </w:tcPr>
          <w:p w14:paraId="773E9255" w14:textId="77777777" w:rsidR="00535CDD" w:rsidRPr="00345407" w:rsidRDefault="00535CDD" w:rsidP="0067491C">
            <w:pPr>
              <w:spacing w:before="60" w:after="60"/>
              <w:rPr>
                <w:rFonts w:cs="Arial"/>
              </w:rPr>
            </w:pPr>
          </w:p>
        </w:tc>
        <w:tc>
          <w:tcPr>
            <w:tcW w:w="1984" w:type="dxa"/>
            <w:tcBorders>
              <w:top w:val="thickThinSmallGap" w:sz="24" w:space="0" w:color="auto"/>
              <w:bottom w:val="single" w:sz="4" w:space="0" w:color="auto"/>
            </w:tcBorders>
            <w:vAlign w:val="center"/>
          </w:tcPr>
          <w:p w14:paraId="3680C030" w14:textId="77777777" w:rsidR="00535CDD" w:rsidRPr="00345407" w:rsidRDefault="00535CDD" w:rsidP="0067491C">
            <w:pPr>
              <w:spacing w:before="60" w:after="60"/>
              <w:jc w:val="center"/>
              <w:rPr>
                <w:rFonts w:cs="Arial"/>
              </w:rPr>
            </w:pPr>
          </w:p>
        </w:tc>
        <w:tc>
          <w:tcPr>
            <w:tcW w:w="1134" w:type="dxa"/>
            <w:tcBorders>
              <w:top w:val="thickThinSmallGap" w:sz="24" w:space="0" w:color="auto"/>
              <w:bottom w:val="single" w:sz="4" w:space="0" w:color="auto"/>
            </w:tcBorders>
            <w:vAlign w:val="center"/>
          </w:tcPr>
          <w:p w14:paraId="0459CE47" w14:textId="77777777" w:rsidR="00535CDD" w:rsidRPr="00345407" w:rsidRDefault="00535CDD" w:rsidP="0067491C">
            <w:pPr>
              <w:spacing w:before="60" w:after="60"/>
              <w:jc w:val="center"/>
              <w:rPr>
                <w:rFonts w:cs="Arial"/>
              </w:rPr>
            </w:pPr>
          </w:p>
        </w:tc>
      </w:tr>
    </w:tbl>
    <w:p w14:paraId="53621E3F" w14:textId="77777777" w:rsidR="00535CDD" w:rsidRPr="00345407" w:rsidRDefault="00535CDD" w:rsidP="00535CDD">
      <w:pPr>
        <w:pStyle w:val="AgendaItem1"/>
      </w:pPr>
      <w:r w:rsidRPr="00345407">
        <w:t>IALA Bulletin &amp; related matters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535CDD" w:rsidRPr="00345407" w14:paraId="1642320C" w14:textId="77777777" w:rsidTr="0067491C">
        <w:trPr>
          <w:cantSplit/>
          <w:trHeight w:val="670"/>
        </w:trPr>
        <w:tc>
          <w:tcPr>
            <w:tcW w:w="1809" w:type="dxa"/>
            <w:tcBorders>
              <w:bottom w:val="thickThinSmallGap" w:sz="24" w:space="0" w:color="auto"/>
            </w:tcBorders>
            <w:vAlign w:val="center"/>
          </w:tcPr>
          <w:p w14:paraId="762F3418" w14:textId="77777777" w:rsidR="00535CDD" w:rsidRPr="00345407" w:rsidRDefault="00535CDD" w:rsidP="0067491C">
            <w:pPr>
              <w:jc w:val="center"/>
              <w:rPr>
                <w:rFonts w:cs="Arial"/>
              </w:rPr>
            </w:pPr>
            <w:r w:rsidRPr="00345407">
              <w:rPr>
                <w:rFonts w:cs="Arial"/>
              </w:rPr>
              <w:t>Number</w:t>
            </w:r>
          </w:p>
        </w:tc>
        <w:tc>
          <w:tcPr>
            <w:tcW w:w="4820" w:type="dxa"/>
            <w:tcBorders>
              <w:bottom w:val="thickThinSmallGap" w:sz="24" w:space="0" w:color="auto"/>
            </w:tcBorders>
            <w:vAlign w:val="center"/>
          </w:tcPr>
          <w:p w14:paraId="0BEE7B6D"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5701BE11"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78E5783A" w14:textId="77777777" w:rsidR="00535CDD" w:rsidRPr="00345407" w:rsidRDefault="00535CDD" w:rsidP="0067491C">
            <w:pPr>
              <w:jc w:val="center"/>
              <w:rPr>
                <w:rFonts w:cs="Arial"/>
              </w:rPr>
            </w:pPr>
            <w:r w:rsidRPr="00345407">
              <w:rPr>
                <w:rFonts w:cs="Arial"/>
              </w:rPr>
              <w:t>Posting</w:t>
            </w:r>
          </w:p>
        </w:tc>
      </w:tr>
      <w:tr w:rsidR="00535CDD" w:rsidRPr="00345407" w14:paraId="14E9052F" w14:textId="77777777" w:rsidTr="0067491C">
        <w:trPr>
          <w:cantSplit/>
          <w:trHeight w:val="397"/>
        </w:trPr>
        <w:tc>
          <w:tcPr>
            <w:tcW w:w="1809" w:type="dxa"/>
            <w:tcBorders>
              <w:top w:val="thickThinSmallGap" w:sz="24" w:space="0" w:color="auto"/>
              <w:bottom w:val="single" w:sz="4" w:space="0" w:color="auto"/>
            </w:tcBorders>
            <w:vAlign w:val="center"/>
          </w:tcPr>
          <w:p w14:paraId="0486BC45"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w:t>
            </w:r>
            <w:r>
              <w:rPr>
                <w:rFonts w:cs="Arial"/>
              </w:rPr>
              <w:t>6</w:t>
            </w:r>
            <w:r w:rsidRPr="00345407">
              <w:rPr>
                <w:rFonts w:cs="Arial"/>
              </w:rPr>
              <w:t>/1</w:t>
            </w:r>
          </w:p>
        </w:tc>
        <w:tc>
          <w:tcPr>
            <w:tcW w:w="4820" w:type="dxa"/>
            <w:tcBorders>
              <w:top w:val="thickThinSmallGap" w:sz="24" w:space="0" w:color="auto"/>
              <w:bottom w:val="single" w:sz="4" w:space="0" w:color="auto"/>
            </w:tcBorders>
            <w:shd w:val="clear" w:color="auto" w:fill="auto"/>
            <w:vAlign w:val="center"/>
          </w:tcPr>
          <w:p w14:paraId="3FF1689A" w14:textId="77777777" w:rsidR="00535CDD" w:rsidRPr="00345407" w:rsidRDefault="00535CDD" w:rsidP="0067491C">
            <w:pPr>
              <w:spacing w:before="60" w:after="60"/>
              <w:rPr>
                <w:rFonts w:cs="Arial"/>
              </w:rPr>
            </w:pPr>
          </w:p>
        </w:tc>
        <w:tc>
          <w:tcPr>
            <w:tcW w:w="1984" w:type="dxa"/>
            <w:tcBorders>
              <w:top w:val="thickThinSmallGap" w:sz="24" w:space="0" w:color="auto"/>
              <w:bottom w:val="single" w:sz="4" w:space="0" w:color="auto"/>
            </w:tcBorders>
            <w:shd w:val="clear" w:color="auto" w:fill="auto"/>
            <w:vAlign w:val="center"/>
          </w:tcPr>
          <w:p w14:paraId="2B46A501" w14:textId="77777777" w:rsidR="00535CDD" w:rsidRPr="00345407" w:rsidRDefault="00535CDD" w:rsidP="0067491C">
            <w:pPr>
              <w:spacing w:before="60" w:after="60"/>
              <w:jc w:val="center"/>
              <w:rPr>
                <w:rFonts w:cs="Arial"/>
              </w:rPr>
            </w:pPr>
          </w:p>
        </w:tc>
        <w:tc>
          <w:tcPr>
            <w:tcW w:w="1134" w:type="dxa"/>
            <w:tcBorders>
              <w:top w:val="thickThinSmallGap" w:sz="24" w:space="0" w:color="auto"/>
              <w:bottom w:val="single" w:sz="4" w:space="0" w:color="auto"/>
            </w:tcBorders>
            <w:vAlign w:val="center"/>
          </w:tcPr>
          <w:p w14:paraId="5034CEA9" w14:textId="77777777" w:rsidR="00535CDD" w:rsidRPr="00345407" w:rsidRDefault="00535CDD" w:rsidP="0067491C">
            <w:pPr>
              <w:spacing w:before="60" w:after="60"/>
              <w:jc w:val="center"/>
              <w:rPr>
                <w:rFonts w:cs="Arial"/>
              </w:rPr>
            </w:pPr>
          </w:p>
        </w:tc>
      </w:tr>
    </w:tbl>
    <w:p w14:paraId="4A78A31B" w14:textId="77777777" w:rsidR="00535CDD" w:rsidRPr="00345407" w:rsidRDefault="00535CDD" w:rsidP="00535CDD">
      <w:pPr>
        <w:pStyle w:val="AgendaItem1"/>
      </w:pPr>
      <w:r w:rsidRPr="00345407">
        <w:t>Any Other Business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535CDD" w:rsidRPr="00345407" w14:paraId="077C9D20" w14:textId="77777777" w:rsidTr="0067491C">
        <w:trPr>
          <w:cantSplit/>
          <w:trHeight w:val="670"/>
        </w:trPr>
        <w:tc>
          <w:tcPr>
            <w:tcW w:w="1809" w:type="dxa"/>
            <w:tcBorders>
              <w:bottom w:val="thickThinSmallGap" w:sz="24" w:space="0" w:color="auto"/>
            </w:tcBorders>
            <w:vAlign w:val="center"/>
          </w:tcPr>
          <w:p w14:paraId="11162425" w14:textId="77777777" w:rsidR="00535CDD" w:rsidRPr="00345407" w:rsidRDefault="00535CDD" w:rsidP="0067491C">
            <w:pPr>
              <w:jc w:val="center"/>
              <w:rPr>
                <w:rFonts w:cs="Arial"/>
              </w:rPr>
            </w:pPr>
            <w:r w:rsidRPr="00345407">
              <w:rPr>
                <w:rFonts w:cs="Arial"/>
              </w:rPr>
              <w:t>Number</w:t>
            </w:r>
          </w:p>
        </w:tc>
        <w:tc>
          <w:tcPr>
            <w:tcW w:w="4820" w:type="dxa"/>
            <w:tcBorders>
              <w:bottom w:val="thickThinSmallGap" w:sz="24" w:space="0" w:color="auto"/>
            </w:tcBorders>
            <w:vAlign w:val="center"/>
          </w:tcPr>
          <w:p w14:paraId="1975510C" w14:textId="77777777" w:rsidR="00535CDD" w:rsidRPr="00345407" w:rsidRDefault="00535CDD" w:rsidP="0067491C">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44B2F647" w14:textId="77777777" w:rsidR="00535CDD" w:rsidRPr="00345407" w:rsidRDefault="00535CDD" w:rsidP="0067491C">
            <w:pPr>
              <w:jc w:val="center"/>
              <w:rPr>
                <w:rFonts w:cs="Arial"/>
              </w:rPr>
            </w:pPr>
            <w:r w:rsidRPr="00345407">
              <w:rPr>
                <w:rFonts w:cs="Arial"/>
              </w:rPr>
              <w:t>Presented by</w:t>
            </w:r>
          </w:p>
        </w:tc>
        <w:tc>
          <w:tcPr>
            <w:tcW w:w="1134" w:type="dxa"/>
            <w:tcBorders>
              <w:bottom w:val="thickThinSmallGap" w:sz="24" w:space="0" w:color="auto"/>
            </w:tcBorders>
            <w:vAlign w:val="center"/>
          </w:tcPr>
          <w:p w14:paraId="209ECF1F" w14:textId="77777777" w:rsidR="00535CDD" w:rsidRPr="00345407" w:rsidRDefault="00535CDD" w:rsidP="0067491C">
            <w:pPr>
              <w:jc w:val="center"/>
              <w:rPr>
                <w:rFonts w:cs="Arial"/>
              </w:rPr>
            </w:pPr>
            <w:r w:rsidRPr="00345407">
              <w:rPr>
                <w:rFonts w:cs="Arial"/>
              </w:rPr>
              <w:t>Posting</w:t>
            </w:r>
          </w:p>
        </w:tc>
      </w:tr>
      <w:tr w:rsidR="00535CDD" w:rsidRPr="00345407" w14:paraId="566AC145" w14:textId="77777777" w:rsidTr="0067491C">
        <w:trPr>
          <w:cantSplit/>
          <w:trHeight w:val="397"/>
        </w:trPr>
        <w:tc>
          <w:tcPr>
            <w:tcW w:w="1809" w:type="dxa"/>
            <w:tcBorders>
              <w:top w:val="thickThinSmallGap" w:sz="24" w:space="0" w:color="auto"/>
              <w:bottom w:val="single" w:sz="4" w:space="0" w:color="auto"/>
            </w:tcBorders>
            <w:vAlign w:val="center"/>
          </w:tcPr>
          <w:p w14:paraId="52A48554" w14:textId="77777777" w:rsidR="00535CDD" w:rsidRPr="00345407" w:rsidRDefault="00535CDD" w:rsidP="0067491C">
            <w:pPr>
              <w:spacing w:before="60" w:after="60"/>
              <w:jc w:val="center"/>
              <w:rPr>
                <w:rFonts w:cs="Arial"/>
              </w:rPr>
            </w:pPr>
            <w:r w:rsidRPr="00345407">
              <w:rPr>
                <w:rFonts w:cs="Arial"/>
              </w:rPr>
              <w:t>PAP2</w:t>
            </w:r>
            <w:r>
              <w:rPr>
                <w:rFonts w:cs="Arial"/>
              </w:rPr>
              <w:t>2</w:t>
            </w:r>
            <w:r w:rsidRPr="00345407">
              <w:rPr>
                <w:rFonts w:cs="Arial"/>
              </w:rPr>
              <w:t>/1</w:t>
            </w:r>
            <w:r>
              <w:rPr>
                <w:rFonts w:cs="Arial"/>
              </w:rPr>
              <w:t>7</w:t>
            </w:r>
            <w:r w:rsidRPr="00345407">
              <w:rPr>
                <w:rFonts w:cs="Arial"/>
              </w:rPr>
              <w:t>/1</w:t>
            </w:r>
          </w:p>
        </w:tc>
        <w:tc>
          <w:tcPr>
            <w:tcW w:w="4820" w:type="dxa"/>
            <w:tcBorders>
              <w:top w:val="thickThinSmallGap" w:sz="24" w:space="0" w:color="auto"/>
              <w:bottom w:val="single" w:sz="4" w:space="0" w:color="auto"/>
            </w:tcBorders>
            <w:vAlign w:val="center"/>
          </w:tcPr>
          <w:p w14:paraId="0C9BC3E8" w14:textId="77777777" w:rsidR="00535CDD" w:rsidRPr="00345407" w:rsidRDefault="00535CDD" w:rsidP="0067491C">
            <w:pPr>
              <w:spacing w:before="60" w:after="60"/>
              <w:rPr>
                <w:rFonts w:cs="Arial"/>
              </w:rPr>
            </w:pPr>
            <w:r w:rsidRPr="00B5401E">
              <w:rPr>
                <w:rFonts w:cs="Arial"/>
              </w:rPr>
              <w:t>STW 43 submission - Training of officers for VTS</w:t>
            </w:r>
          </w:p>
        </w:tc>
        <w:tc>
          <w:tcPr>
            <w:tcW w:w="1984" w:type="dxa"/>
            <w:tcBorders>
              <w:top w:val="thickThinSmallGap" w:sz="24" w:space="0" w:color="auto"/>
              <w:bottom w:val="single" w:sz="4" w:space="0" w:color="auto"/>
            </w:tcBorders>
            <w:vAlign w:val="center"/>
          </w:tcPr>
          <w:p w14:paraId="4EB74D55" w14:textId="77777777" w:rsidR="00535CDD" w:rsidRPr="00345407" w:rsidRDefault="00535CDD" w:rsidP="0067491C">
            <w:pPr>
              <w:spacing w:before="60" w:after="60"/>
              <w:jc w:val="center"/>
              <w:rPr>
                <w:rFonts w:cs="Arial"/>
              </w:rPr>
            </w:pPr>
            <w:r>
              <w:rPr>
                <w:rFonts w:cs="Arial"/>
              </w:rPr>
              <w:t>J-CL</w:t>
            </w:r>
          </w:p>
        </w:tc>
        <w:tc>
          <w:tcPr>
            <w:tcW w:w="1134" w:type="dxa"/>
            <w:tcBorders>
              <w:top w:val="thickThinSmallGap" w:sz="24" w:space="0" w:color="auto"/>
              <w:bottom w:val="single" w:sz="4" w:space="0" w:color="auto"/>
            </w:tcBorders>
            <w:vAlign w:val="center"/>
          </w:tcPr>
          <w:p w14:paraId="691E9C9A" w14:textId="77777777" w:rsidR="00535CDD" w:rsidRPr="00345407" w:rsidRDefault="00535CDD" w:rsidP="0067491C">
            <w:pPr>
              <w:spacing w:before="60" w:after="60"/>
              <w:jc w:val="center"/>
              <w:rPr>
                <w:rFonts w:cs="Arial"/>
              </w:rPr>
            </w:pPr>
            <w:r>
              <w:rPr>
                <w:rFonts w:cs="Arial"/>
              </w:rPr>
              <w:t>Meeting</w:t>
            </w:r>
          </w:p>
        </w:tc>
      </w:tr>
    </w:tbl>
    <w:p w14:paraId="1BBAFDBA" w14:textId="70E8CC5E" w:rsidR="001811FD" w:rsidRDefault="00535CDD" w:rsidP="00535CDD">
      <w:pPr>
        <w:pStyle w:val="AgendaItem1"/>
      </w:pPr>
      <w:r w:rsidRPr="00345407">
        <w:t>Date and venue of next meeting</w:t>
      </w:r>
    </w:p>
    <w:p w14:paraId="6FA497EB" w14:textId="77777777" w:rsidR="00355CCA" w:rsidRDefault="00355CCA" w:rsidP="00355CCA">
      <w:pPr>
        <w:pStyle w:val="Annex"/>
      </w:pPr>
      <w:r>
        <w:br w:type="page"/>
      </w:r>
      <w:bookmarkStart w:id="108" w:name="_Ref244652256"/>
      <w:bookmarkStart w:id="109" w:name="_Toc181356874"/>
      <w:r>
        <w:lastRenderedPageBreak/>
        <w:t>Output and Working papers</w:t>
      </w:r>
      <w:bookmarkEnd w:id="108"/>
      <w:bookmarkEnd w:id="109"/>
    </w:p>
    <w:p w14:paraId="1864F9ED" w14:textId="77777777" w:rsidR="00DF1068" w:rsidRPr="00DF1068" w:rsidRDefault="00DF1068" w:rsidP="00DF1068">
      <w:pPr>
        <w:pStyle w:val="BodyText"/>
        <w:rPr>
          <w:b/>
        </w:rPr>
      </w:pPr>
      <w:r w:rsidRPr="00DF1068">
        <w:rPr>
          <w:b/>
        </w:rPr>
        <w:t>Output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CF120A" w:rsidRPr="007C511E" w14:paraId="1B1B3576" w14:textId="77777777" w:rsidTr="00DF1068">
        <w:trPr>
          <w:trHeight w:val="663"/>
          <w:jc w:val="center"/>
        </w:trPr>
        <w:tc>
          <w:tcPr>
            <w:tcW w:w="2145" w:type="dxa"/>
            <w:tcBorders>
              <w:bottom w:val="thickThinSmallGap" w:sz="24" w:space="0" w:color="auto"/>
            </w:tcBorders>
            <w:vAlign w:val="center"/>
          </w:tcPr>
          <w:p w14:paraId="74D4ADC5" w14:textId="77777777" w:rsidR="00CF120A" w:rsidRPr="007C511E" w:rsidRDefault="00CF120A" w:rsidP="00B73778">
            <w:pPr>
              <w:spacing w:before="60" w:after="60"/>
              <w:jc w:val="center"/>
              <w:rPr>
                <w:rFonts w:cs="Arial"/>
                <w:szCs w:val="22"/>
              </w:rPr>
            </w:pPr>
            <w:r w:rsidRPr="007C511E">
              <w:rPr>
                <w:rFonts w:cs="Arial"/>
                <w:szCs w:val="22"/>
              </w:rPr>
              <w:t>Number</w:t>
            </w:r>
          </w:p>
        </w:tc>
        <w:tc>
          <w:tcPr>
            <w:tcW w:w="4819" w:type="dxa"/>
            <w:tcBorders>
              <w:bottom w:val="thickThinSmallGap" w:sz="24" w:space="0" w:color="auto"/>
            </w:tcBorders>
            <w:vAlign w:val="center"/>
          </w:tcPr>
          <w:p w14:paraId="1E1B5302" w14:textId="77777777" w:rsidR="00CF120A" w:rsidRPr="007C511E" w:rsidRDefault="00CF120A" w:rsidP="00B73778">
            <w:pPr>
              <w:spacing w:before="60" w:after="60"/>
              <w:jc w:val="center"/>
              <w:rPr>
                <w:rFonts w:cs="Arial"/>
                <w:szCs w:val="22"/>
              </w:rPr>
            </w:pPr>
            <w:r w:rsidRPr="007C511E">
              <w:rPr>
                <w:rFonts w:cs="Arial"/>
                <w:szCs w:val="22"/>
              </w:rPr>
              <w:t xml:space="preserve">Title </w:t>
            </w:r>
          </w:p>
        </w:tc>
        <w:tc>
          <w:tcPr>
            <w:tcW w:w="2709" w:type="dxa"/>
            <w:tcBorders>
              <w:bottom w:val="thickThinSmallGap" w:sz="24" w:space="0" w:color="auto"/>
            </w:tcBorders>
            <w:vAlign w:val="center"/>
          </w:tcPr>
          <w:p w14:paraId="194C31B2" w14:textId="77777777" w:rsidR="00CF120A" w:rsidRPr="007C511E" w:rsidRDefault="00CF120A" w:rsidP="00B73778">
            <w:pPr>
              <w:spacing w:before="60" w:after="60"/>
              <w:jc w:val="center"/>
              <w:rPr>
                <w:rFonts w:cs="Arial"/>
                <w:szCs w:val="22"/>
              </w:rPr>
            </w:pPr>
            <w:r w:rsidRPr="007C511E">
              <w:rPr>
                <w:rFonts w:cs="Arial"/>
                <w:szCs w:val="22"/>
              </w:rPr>
              <w:t>Status</w:t>
            </w:r>
          </w:p>
        </w:tc>
      </w:tr>
      <w:tr w:rsidR="00CF120A" w:rsidRPr="007C511E" w14:paraId="26EB070D" w14:textId="77777777" w:rsidTr="00DF1068">
        <w:trPr>
          <w:trHeight w:val="397"/>
          <w:jc w:val="center"/>
        </w:trPr>
        <w:tc>
          <w:tcPr>
            <w:tcW w:w="2145" w:type="dxa"/>
            <w:tcBorders>
              <w:top w:val="thickThinSmallGap" w:sz="24" w:space="0" w:color="auto"/>
            </w:tcBorders>
            <w:tcMar>
              <w:top w:w="57" w:type="dxa"/>
              <w:left w:w="57" w:type="dxa"/>
              <w:bottom w:w="57" w:type="dxa"/>
              <w:right w:w="57" w:type="dxa"/>
            </w:tcMar>
            <w:vAlign w:val="center"/>
          </w:tcPr>
          <w:p w14:paraId="7DDEA164" w14:textId="4278D0DE" w:rsidR="00CF120A" w:rsidRPr="007C511E" w:rsidRDefault="00463A08" w:rsidP="0079149D">
            <w:pPr>
              <w:spacing w:before="60" w:after="60"/>
              <w:rPr>
                <w:rFonts w:cs="Arial"/>
                <w:szCs w:val="22"/>
              </w:rPr>
            </w:pPr>
            <w:r>
              <w:rPr>
                <w:rFonts w:cs="Arial"/>
                <w:szCs w:val="22"/>
              </w:rPr>
              <w:t>PAP2</w:t>
            </w:r>
            <w:r w:rsidR="0067491C">
              <w:rPr>
                <w:rFonts w:cs="Arial"/>
                <w:szCs w:val="22"/>
              </w:rPr>
              <w:t>2</w:t>
            </w:r>
            <w:r w:rsidR="00CF120A" w:rsidRPr="007C511E">
              <w:rPr>
                <w:rFonts w:cs="Arial"/>
                <w:szCs w:val="22"/>
              </w:rPr>
              <w:t>/output/1</w:t>
            </w:r>
          </w:p>
        </w:tc>
        <w:tc>
          <w:tcPr>
            <w:tcW w:w="4819" w:type="dxa"/>
            <w:tcBorders>
              <w:top w:val="thickThinSmallGap" w:sz="24" w:space="0" w:color="auto"/>
            </w:tcBorders>
            <w:tcMar>
              <w:top w:w="57" w:type="dxa"/>
              <w:left w:w="57" w:type="dxa"/>
              <w:bottom w:w="57" w:type="dxa"/>
              <w:right w:w="57" w:type="dxa"/>
            </w:tcMar>
            <w:vAlign w:val="center"/>
          </w:tcPr>
          <w:p w14:paraId="60E27C00" w14:textId="77777777" w:rsidR="00CF120A" w:rsidRPr="007C511E" w:rsidRDefault="00CF120A" w:rsidP="00DF1068">
            <w:pPr>
              <w:spacing w:before="60" w:after="60"/>
              <w:rPr>
                <w:rFonts w:cs="Arial"/>
                <w:szCs w:val="22"/>
              </w:rPr>
            </w:pPr>
            <w:r w:rsidRPr="007C511E">
              <w:rPr>
                <w:rFonts w:cs="Arial"/>
                <w:szCs w:val="22"/>
              </w:rPr>
              <w:t>Draft Report</w:t>
            </w:r>
          </w:p>
        </w:tc>
        <w:tc>
          <w:tcPr>
            <w:tcW w:w="2709" w:type="dxa"/>
            <w:tcBorders>
              <w:top w:val="thickThinSmallGap" w:sz="24" w:space="0" w:color="auto"/>
            </w:tcBorders>
            <w:tcMar>
              <w:top w:w="57" w:type="dxa"/>
              <w:left w:w="57" w:type="dxa"/>
              <w:bottom w:w="57" w:type="dxa"/>
              <w:right w:w="57" w:type="dxa"/>
            </w:tcMar>
            <w:vAlign w:val="center"/>
          </w:tcPr>
          <w:p w14:paraId="6BBC03CF" w14:textId="77777777" w:rsidR="00CF120A" w:rsidRPr="007C511E" w:rsidRDefault="00CF120A" w:rsidP="00DF1068">
            <w:pPr>
              <w:pStyle w:val="BodyText"/>
              <w:spacing w:before="60" w:after="60"/>
              <w:jc w:val="left"/>
            </w:pPr>
            <w:r w:rsidRPr="007C511E">
              <w:t>To Council to note</w:t>
            </w:r>
          </w:p>
        </w:tc>
      </w:tr>
      <w:tr w:rsidR="00CF120A" w:rsidRPr="007C511E" w14:paraId="0C9CCC08" w14:textId="77777777" w:rsidTr="00DF1068">
        <w:trPr>
          <w:trHeight w:val="397"/>
          <w:jc w:val="center"/>
        </w:trPr>
        <w:tc>
          <w:tcPr>
            <w:tcW w:w="2145" w:type="dxa"/>
            <w:tcMar>
              <w:top w:w="57" w:type="dxa"/>
              <w:left w:w="57" w:type="dxa"/>
              <w:bottom w:w="57" w:type="dxa"/>
              <w:right w:w="57" w:type="dxa"/>
            </w:tcMar>
            <w:vAlign w:val="center"/>
          </w:tcPr>
          <w:p w14:paraId="217A321A" w14:textId="6771CF8D" w:rsidR="00CF120A" w:rsidRPr="007C511E" w:rsidRDefault="00CF120A" w:rsidP="0079149D">
            <w:pPr>
              <w:spacing w:before="60" w:after="60"/>
              <w:rPr>
                <w:rFonts w:cs="Arial"/>
                <w:szCs w:val="22"/>
              </w:rPr>
            </w:pPr>
            <w:r>
              <w:rPr>
                <w:rFonts w:cs="Arial"/>
                <w:szCs w:val="22"/>
              </w:rPr>
              <w:t>PAP</w:t>
            </w:r>
            <w:r w:rsidR="00463A08">
              <w:rPr>
                <w:rFonts w:cs="Arial"/>
                <w:szCs w:val="22"/>
              </w:rPr>
              <w:t>2</w:t>
            </w:r>
            <w:r w:rsidR="0067491C">
              <w:rPr>
                <w:rFonts w:cs="Arial"/>
                <w:szCs w:val="22"/>
              </w:rPr>
              <w:t>2</w:t>
            </w:r>
            <w:r w:rsidRPr="007C511E">
              <w:rPr>
                <w:rFonts w:cs="Arial"/>
                <w:szCs w:val="22"/>
              </w:rPr>
              <w:t>/output/2</w:t>
            </w:r>
          </w:p>
        </w:tc>
        <w:tc>
          <w:tcPr>
            <w:tcW w:w="4819" w:type="dxa"/>
            <w:tcMar>
              <w:top w:w="57" w:type="dxa"/>
              <w:left w:w="57" w:type="dxa"/>
              <w:bottom w:w="57" w:type="dxa"/>
              <w:right w:w="57" w:type="dxa"/>
            </w:tcMar>
            <w:vAlign w:val="center"/>
          </w:tcPr>
          <w:p w14:paraId="67E0C1A5" w14:textId="5476AB03" w:rsidR="00CF120A" w:rsidRPr="00414C7D" w:rsidRDefault="00581E05" w:rsidP="00DF1068">
            <w:pPr>
              <w:spacing w:before="60" w:after="60"/>
              <w:rPr>
                <w:rFonts w:cs="Arial"/>
                <w:szCs w:val="22"/>
              </w:rPr>
            </w:pPr>
            <w:r>
              <w:rPr>
                <w:rFonts w:cs="Arial"/>
                <w:szCs w:val="22"/>
              </w:rPr>
              <w:t>Draft submission to the IMO CG on e-Navigation on the e-Navigation regulatory process</w:t>
            </w:r>
          </w:p>
        </w:tc>
        <w:tc>
          <w:tcPr>
            <w:tcW w:w="2709" w:type="dxa"/>
            <w:tcMar>
              <w:top w:w="57" w:type="dxa"/>
              <w:left w:w="57" w:type="dxa"/>
              <w:bottom w:w="57" w:type="dxa"/>
              <w:right w:w="57" w:type="dxa"/>
            </w:tcMar>
            <w:vAlign w:val="center"/>
          </w:tcPr>
          <w:p w14:paraId="3471CB9B" w14:textId="77777777" w:rsidR="00A41BFC" w:rsidRPr="007C511E" w:rsidRDefault="00C272BA" w:rsidP="00414C7D">
            <w:pPr>
              <w:pStyle w:val="BodyText"/>
              <w:spacing w:before="60" w:after="60"/>
              <w:jc w:val="left"/>
              <w:rPr>
                <w:highlight w:val="yellow"/>
              </w:rPr>
            </w:pPr>
            <w:r w:rsidRPr="00523B56">
              <w:t>To Council for approval</w:t>
            </w:r>
          </w:p>
        </w:tc>
      </w:tr>
      <w:tr w:rsidR="008A2E73" w:rsidRPr="007C511E" w14:paraId="1766CE69" w14:textId="77777777" w:rsidTr="00DF1068">
        <w:trPr>
          <w:trHeight w:val="397"/>
          <w:jc w:val="center"/>
        </w:trPr>
        <w:tc>
          <w:tcPr>
            <w:tcW w:w="2145" w:type="dxa"/>
            <w:tcMar>
              <w:top w:w="57" w:type="dxa"/>
              <w:left w:w="57" w:type="dxa"/>
              <w:bottom w:w="57" w:type="dxa"/>
              <w:right w:w="57" w:type="dxa"/>
            </w:tcMar>
            <w:vAlign w:val="center"/>
          </w:tcPr>
          <w:p w14:paraId="764C16C2" w14:textId="35419AA9" w:rsidR="008A2E73" w:rsidRDefault="008A2E73" w:rsidP="0079149D">
            <w:pPr>
              <w:spacing w:before="60" w:after="60"/>
              <w:rPr>
                <w:rFonts w:cs="Arial"/>
                <w:szCs w:val="22"/>
              </w:rPr>
            </w:pPr>
            <w:r>
              <w:rPr>
                <w:rFonts w:cs="Arial"/>
                <w:szCs w:val="22"/>
              </w:rPr>
              <w:t>PAP</w:t>
            </w:r>
            <w:r w:rsidR="00463A08">
              <w:rPr>
                <w:rFonts w:cs="Arial"/>
                <w:szCs w:val="22"/>
              </w:rPr>
              <w:t>2</w:t>
            </w:r>
            <w:r w:rsidR="0067491C">
              <w:rPr>
                <w:rFonts w:cs="Arial"/>
                <w:szCs w:val="22"/>
              </w:rPr>
              <w:t>2</w:t>
            </w:r>
            <w:r>
              <w:rPr>
                <w:rFonts w:cs="Arial"/>
                <w:szCs w:val="22"/>
              </w:rPr>
              <w:t>/output/</w:t>
            </w:r>
            <w:r w:rsidR="00B66576">
              <w:rPr>
                <w:rFonts w:cs="Arial"/>
                <w:szCs w:val="22"/>
              </w:rPr>
              <w:t>3</w:t>
            </w:r>
          </w:p>
        </w:tc>
        <w:tc>
          <w:tcPr>
            <w:tcW w:w="4819" w:type="dxa"/>
            <w:tcMar>
              <w:top w:w="57" w:type="dxa"/>
              <w:left w:w="57" w:type="dxa"/>
              <w:bottom w:w="57" w:type="dxa"/>
              <w:right w:w="57" w:type="dxa"/>
            </w:tcMar>
            <w:vAlign w:val="center"/>
          </w:tcPr>
          <w:p w14:paraId="60121818" w14:textId="2600F5E2" w:rsidR="008A2E73" w:rsidRPr="00414C7D" w:rsidRDefault="00581E05" w:rsidP="009F4C44">
            <w:pPr>
              <w:spacing w:before="60" w:after="60"/>
              <w:rPr>
                <w:rFonts w:cs="Arial"/>
                <w:szCs w:val="22"/>
              </w:rPr>
            </w:pPr>
            <w:r>
              <w:rPr>
                <w:rFonts w:cs="Arial"/>
                <w:szCs w:val="22"/>
              </w:rPr>
              <w:t xml:space="preserve">Information Paper - </w:t>
            </w:r>
            <w:r w:rsidRPr="000B3B1A">
              <w:rPr>
                <w:color w:val="000000"/>
              </w:rPr>
              <w:t>Strategy items regarding Polar routes</w:t>
            </w:r>
          </w:p>
        </w:tc>
        <w:tc>
          <w:tcPr>
            <w:tcW w:w="2709" w:type="dxa"/>
            <w:tcMar>
              <w:top w:w="57" w:type="dxa"/>
              <w:left w:w="57" w:type="dxa"/>
              <w:bottom w:w="57" w:type="dxa"/>
              <w:right w:w="57" w:type="dxa"/>
            </w:tcMar>
            <w:vAlign w:val="center"/>
          </w:tcPr>
          <w:p w14:paraId="3133483B" w14:textId="6D6FFBD5" w:rsidR="008A2E73" w:rsidRPr="007C511E" w:rsidRDefault="000206BB" w:rsidP="00581E05">
            <w:pPr>
              <w:pStyle w:val="BodyText"/>
              <w:spacing w:before="60" w:after="60"/>
              <w:jc w:val="left"/>
            </w:pPr>
            <w:r>
              <w:t xml:space="preserve">To Council for </w:t>
            </w:r>
            <w:r w:rsidR="00581E05">
              <w:t>approval</w:t>
            </w:r>
          </w:p>
        </w:tc>
      </w:tr>
      <w:tr w:rsidR="008A2E73" w:rsidRPr="007C511E" w14:paraId="23C45C61" w14:textId="77777777" w:rsidTr="00DF1068">
        <w:trPr>
          <w:trHeight w:val="397"/>
          <w:jc w:val="center"/>
        </w:trPr>
        <w:tc>
          <w:tcPr>
            <w:tcW w:w="2145" w:type="dxa"/>
            <w:tcMar>
              <w:top w:w="57" w:type="dxa"/>
              <w:left w:w="57" w:type="dxa"/>
              <w:bottom w:w="57" w:type="dxa"/>
              <w:right w:w="57" w:type="dxa"/>
            </w:tcMar>
            <w:vAlign w:val="center"/>
          </w:tcPr>
          <w:p w14:paraId="00CA9D61" w14:textId="1CAD60BB" w:rsidR="008A2E73" w:rsidRPr="007C511E" w:rsidRDefault="008A2E73" w:rsidP="0079149D">
            <w:pPr>
              <w:spacing w:before="60" w:after="60"/>
              <w:rPr>
                <w:rFonts w:cs="Arial"/>
                <w:szCs w:val="22"/>
              </w:rPr>
            </w:pPr>
            <w:r>
              <w:rPr>
                <w:rFonts w:cs="Arial"/>
                <w:szCs w:val="22"/>
              </w:rPr>
              <w:t>PAP</w:t>
            </w:r>
            <w:r w:rsidR="00463A08">
              <w:rPr>
                <w:rFonts w:cs="Arial"/>
                <w:szCs w:val="22"/>
              </w:rPr>
              <w:t>2</w:t>
            </w:r>
            <w:r w:rsidR="0067491C">
              <w:rPr>
                <w:rFonts w:cs="Arial"/>
                <w:szCs w:val="22"/>
              </w:rPr>
              <w:t>2</w:t>
            </w:r>
            <w:r w:rsidRPr="007C511E">
              <w:rPr>
                <w:rFonts w:cs="Arial"/>
                <w:szCs w:val="22"/>
              </w:rPr>
              <w:t>/output/</w:t>
            </w:r>
            <w:r w:rsidR="00B66576">
              <w:rPr>
                <w:rFonts w:cs="Arial"/>
                <w:szCs w:val="22"/>
              </w:rPr>
              <w:t>4</w:t>
            </w:r>
          </w:p>
        </w:tc>
        <w:tc>
          <w:tcPr>
            <w:tcW w:w="4819" w:type="dxa"/>
            <w:tcMar>
              <w:top w:w="57" w:type="dxa"/>
              <w:left w:w="57" w:type="dxa"/>
              <w:bottom w:w="57" w:type="dxa"/>
              <w:right w:w="57" w:type="dxa"/>
            </w:tcMar>
            <w:vAlign w:val="center"/>
          </w:tcPr>
          <w:p w14:paraId="780449AF" w14:textId="2B3D427D" w:rsidR="008A2E73" w:rsidRPr="00414C7D" w:rsidRDefault="004F545F" w:rsidP="00325B13">
            <w:pPr>
              <w:pStyle w:val="BodyText"/>
            </w:pPr>
            <w:r w:rsidRPr="00B76A41">
              <w:t>R</w:t>
            </w:r>
            <w:r>
              <w:t>evision of the R</w:t>
            </w:r>
            <w:r w:rsidRPr="00B76A41">
              <w:t>ecommendation for the protection of the AIS VHF D</w:t>
            </w:r>
            <w:r>
              <w:t>ata</w:t>
            </w:r>
            <w:r w:rsidRPr="00B76A41">
              <w:t xml:space="preserve"> L</w:t>
            </w:r>
            <w:r>
              <w:t>ink</w:t>
            </w:r>
          </w:p>
        </w:tc>
        <w:tc>
          <w:tcPr>
            <w:tcW w:w="2709" w:type="dxa"/>
            <w:tcMar>
              <w:top w:w="57" w:type="dxa"/>
              <w:left w:w="57" w:type="dxa"/>
              <w:bottom w:w="57" w:type="dxa"/>
              <w:right w:w="57" w:type="dxa"/>
            </w:tcMar>
            <w:vAlign w:val="center"/>
          </w:tcPr>
          <w:p w14:paraId="578BA84C" w14:textId="77777777" w:rsidR="008A2E73" w:rsidRPr="007C511E" w:rsidRDefault="00AA1FE4" w:rsidP="00DF1068">
            <w:pPr>
              <w:pStyle w:val="BodyText"/>
              <w:spacing w:before="60" w:after="60"/>
              <w:jc w:val="left"/>
            </w:pPr>
            <w:r>
              <w:t>To Council for approval</w:t>
            </w:r>
          </w:p>
        </w:tc>
      </w:tr>
      <w:tr w:rsidR="008A2E73" w:rsidRPr="007C511E" w14:paraId="67A3B57F" w14:textId="77777777" w:rsidTr="00DF1068">
        <w:trPr>
          <w:trHeight w:val="397"/>
          <w:jc w:val="center"/>
        </w:trPr>
        <w:tc>
          <w:tcPr>
            <w:tcW w:w="2145" w:type="dxa"/>
            <w:tcBorders>
              <w:bottom w:val="single" w:sz="4" w:space="0" w:color="auto"/>
            </w:tcBorders>
            <w:tcMar>
              <w:top w:w="57" w:type="dxa"/>
              <w:left w:w="57" w:type="dxa"/>
              <w:bottom w:w="57" w:type="dxa"/>
              <w:right w:w="57" w:type="dxa"/>
            </w:tcMar>
            <w:vAlign w:val="center"/>
          </w:tcPr>
          <w:p w14:paraId="3F18B6E0" w14:textId="297D95E3" w:rsidR="008A2E73" w:rsidRPr="007C511E" w:rsidRDefault="008A2E73" w:rsidP="0079149D">
            <w:pPr>
              <w:spacing w:before="60" w:after="60"/>
              <w:rPr>
                <w:rFonts w:cs="Arial"/>
                <w:szCs w:val="22"/>
              </w:rPr>
            </w:pPr>
            <w:r>
              <w:rPr>
                <w:rFonts w:cs="Arial"/>
                <w:szCs w:val="22"/>
              </w:rPr>
              <w:t>PAP</w:t>
            </w:r>
            <w:r w:rsidR="00463A08">
              <w:rPr>
                <w:rFonts w:cs="Arial"/>
                <w:szCs w:val="22"/>
              </w:rPr>
              <w:t>2</w:t>
            </w:r>
            <w:r w:rsidR="0067491C">
              <w:rPr>
                <w:rFonts w:cs="Arial"/>
                <w:szCs w:val="22"/>
              </w:rPr>
              <w:t>2</w:t>
            </w:r>
            <w:r w:rsidRPr="007C511E">
              <w:rPr>
                <w:rFonts w:cs="Arial"/>
                <w:szCs w:val="22"/>
              </w:rPr>
              <w:t>/output/5</w:t>
            </w:r>
          </w:p>
        </w:tc>
        <w:tc>
          <w:tcPr>
            <w:tcW w:w="4819" w:type="dxa"/>
            <w:tcBorders>
              <w:bottom w:val="single" w:sz="4" w:space="0" w:color="auto"/>
            </w:tcBorders>
            <w:tcMar>
              <w:top w:w="57" w:type="dxa"/>
              <w:left w:w="57" w:type="dxa"/>
              <w:bottom w:w="57" w:type="dxa"/>
              <w:right w:w="57" w:type="dxa"/>
            </w:tcMar>
            <w:vAlign w:val="center"/>
          </w:tcPr>
          <w:p w14:paraId="322C8DB6" w14:textId="3185BFA8" w:rsidR="008A2E73" w:rsidRPr="00B66576" w:rsidRDefault="002B0CD7" w:rsidP="00325B13">
            <w:pPr>
              <w:pStyle w:val="BodyText"/>
            </w:pPr>
            <w:r w:rsidRPr="00A03E20">
              <w:rPr>
                <w:szCs w:val="22"/>
              </w:rPr>
              <w:t xml:space="preserve">New Unplanned Output to Prepare Performance Standards for Multi-system </w:t>
            </w:r>
            <w:proofErr w:type="spellStart"/>
            <w:r w:rsidRPr="00A03E20">
              <w:rPr>
                <w:szCs w:val="22"/>
              </w:rPr>
              <w:t>Shipborne</w:t>
            </w:r>
            <w:proofErr w:type="spellEnd"/>
            <w:r w:rsidRPr="00A03E20">
              <w:rPr>
                <w:szCs w:val="22"/>
              </w:rPr>
              <w:t xml:space="preserve"> Receivers</w:t>
            </w:r>
          </w:p>
        </w:tc>
        <w:tc>
          <w:tcPr>
            <w:tcW w:w="2709" w:type="dxa"/>
            <w:tcBorders>
              <w:bottom w:val="single" w:sz="4" w:space="0" w:color="auto"/>
            </w:tcBorders>
            <w:tcMar>
              <w:top w:w="57" w:type="dxa"/>
              <w:left w:w="57" w:type="dxa"/>
              <w:bottom w:w="57" w:type="dxa"/>
              <w:right w:w="57" w:type="dxa"/>
            </w:tcMar>
            <w:vAlign w:val="center"/>
          </w:tcPr>
          <w:p w14:paraId="72454CE4" w14:textId="456A3176" w:rsidR="008A2E73" w:rsidRPr="007C511E" w:rsidRDefault="00581E05" w:rsidP="00DF1068">
            <w:pPr>
              <w:spacing w:before="60" w:after="60"/>
              <w:rPr>
                <w:rFonts w:cs="Arial"/>
                <w:szCs w:val="22"/>
              </w:rPr>
            </w:pPr>
            <w:r>
              <w:t>To Council for approval</w:t>
            </w:r>
          </w:p>
        </w:tc>
      </w:tr>
      <w:tr w:rsidR="008A2E73" w:rsidRPr="007C511E" w14:paraId="3B65782A" w14:textId="77777777" w:rsidTr="00523B56">
        <w:trPr>
          <w:trHeight w:val="397"/>
          <w:jc w:val="center"/>
        </w:trPr>
        <w:tc>
          <w:tcPr>
            <w:tcW w:w="2145" w:type="dxa"/>
            <w:tcMar>
              <w:top w:w="57" w:type="dxa"/>
              <w:left w:w="57" w:type="dxa"/>
              <w:bottom w:w="57" w:type="dxa"/>
              <w:right w:w="57" w:type="dxa"/>
            </w:tcMar>
            <w:vAlign w:val="center"/>
          </w:tcPr>
          <w:p w14:paraId="0E76ADEB" w14:textId="2F27B668" w:rsidR="008A2E73" w:rsidRPr="007C511E" w:rsidRDefault="008A2E73" w:rsidP="0067491C">
            <w:pPr>
              <w:spacing w:before="60" w:after="60"/>
              <w:rPr>
                <w:rFonts w:cs="Arial"/>
                <w:szCs w:val="22"/>
              </w:rPr>
            </w:pPr>
            <w:r>
              <w:rPr>
                <w:rFonts w:cs="Arial"/>
                <w:szCs w:val="22"/>
              </w:rPr>
              <w:t>PAP</w:t>
            </w:r>
            <w:r w:rsidR="00463A08">
              <w:rPr>
                <w:rFonts w:cs="Arial"/>
                <w:szCs w:val="22"/>
              </w:rPr>
              <w:t>2</w:t>
            </w:r>
            <w:r w:rsidR="0067491C">
              <w:rPr>
                <w:rFonts w:cs="Arial"/>
                <w:szCs w:val="22"/>
              </w:rPr>
              <w:t>2</w:t>
            </w:r>
            <w:r w:rsidRPr="007C511E">
              <w:rPr>
                <w:rFonts w:cs="Arial"/>
                <w:szCs w:val="22"/>
              </w:rPr>
              <w:t>/output/6</w:t>
            </w:r>
          </w:p>
        </w:tc>
        <w:tc>
          <w:tcPr>
            <w:tcW w:w="4819" w:type="dxa"/>
            <w:tcMar>
              <w:top w:w="57" w:type="dxa"/>
              <w:left w:w="57" w:type="dxa"/>
              <w:bottom w:w="57" w:type="dxa"/>
              <w:right w:w="57" w:type="dxa"/>
            </w:tcMar>
            <w:vAlign w:val="center"/>
          </w:tcPr>
          <w:p w14:paraId="79FACF9B" w14:textId="53D31828" w:rsidR="008A2E73" w:rsidRPr="00581E05" w:rsidRDefault="00581E05" w:rsidP="00325B13">
            <w:pPr>
              <w:pStyle w:val="BodyText"/>
            </w:pPr>
            <w:r w:rsidRPr="00581E05">
              <w:rPr>
                <w:rFonts w:cs="Arial"/>
                <w:lang w:val="en-US"/>
              </w:rPr>
              <w:t>Development of guidance for the implementation of the 2010 Manila Amendments</w:t>
            </w:r>
          </w:p>
        </w:tc>
        <w:tc>
          <w:tcPr>
            <w:tcW w:w="2709" w:type="dxa"/>
            <w:shd w:val="clear" w:color="auto" w:fill="auto"/>
            <w:tcMar>
              <w:top w:w="57" w:type="dxa"/>
              <w:left w:w="57" w:type="dxa"/>
              <w:bottom w:w="57" w:type="dxa"/>
              <w:right w:w="57" w:type="dxa"/>
            </w:tcMar>
            <w:vAlign w:val="center"/>
          </w:tcPr>
          <w:p w14:paraId="25FB7934" w14:textId="726D18E4" w:rsidR="008A2E73" w:rsidRPr="007C511E" w:rsidRDefault="00581E05" w:rsidP="00DF1068">
            <w:pPr>
              <w:spacing w:before="60" w:after="60"/>
              <w:rPr>
                <w:rFonts w:cs="Arial"/>
                <w:szCs w:val="22"/>
              </w:rPr>
            </w:pPr>
            <w:r>
              <w:t>To Council for approval</w:t>
            </w:r>
          </w:p>
        </w:tc>
      </w:tr>
      <w:tr w:rsidR="004204A7" w:rsidRPr="007C511E" w14:paraId="7CC019A1" w14:textId="77777777" w:rsidTr="00523B56">
        <w:trPr>
          <w:trHeight w:val="397"/>
          <w:jc w:val="center"/>
        </w:trPr>
        <w:tc>
          <w:tcPr>
            <w:tcW w:w="2145" w:type="dxa"/>
            <w:tcMar>
              <w:top w:w="57" w:type="dxa"/>
              <w:left w:w="57" w:type="dxa"/>
              <w:bottom w:w="57" w:type="dxa"/>
              <w:right w:w="57" w:type="dxa"/>
            </w:tcMar>
            <w:vAlign w:val="center"/>
          </w:tcPr>
          <w:p w14:paraId="1A876515" w14:textId="40A1E0B3" w:rsidR="004204A7" w:rsidRDefault="004204A7" w:rsidP="0067491C">
            <w:pPr>
              <w:spacing w:before="60" w:after="60"/>
              <w:rPr>
                <w:rFonts w:cs="Arial"/>
                <w:szCs w:val="22"/>
              </w:rPr>
            </w:pPr>
            <w:r>
              <w:rPr>
                <w:rFonts w:cs="Arial"/>
                <w:szCs w:val="22"/>
              </w:rPr>
              <w:t>PAP22</w:t>
            </w:r>
            <w:r w:rsidRPr="007C511E">
              <w:rPr>
                <w:rFonts w:cs="Arial"/>
                <w:szCs w:val="22"/>
              </w:rPr>
              <w:t>/output/</w:t>
            </w:r>
            <w:r>
              <w:rPr>
                <w:rFonts w:cs="Arial"/>
                <w:szCs w:val="22"/>
              </w:rPr>
              <w:t>7</w:t>
            </w:r>
          </w:p>
        </w:tc>
        <w:tc>
          <w:tcPr>
            <w:tcW w:w="4819" w:type="dxa"/>
            <w:tcMar>
              <w:top w:w="57" w:type="dxa"/>
              <w:left w:w="57" w:type="dxa"/>
              <w:bottom w:w="57" w:type="dxa"/>
              <w:right w:w="57" w:type="dxa"/>
            </w:tcMar>
            <w:vAlign w:val="center"/>
          </w:tcPr>
          <w:p w14:paraId="573D859C" w14:textId="070FB7DF" w:rsidR="004204A7" w:rsidRPr="00581E05" w:rsidRDefault="004204A7" w:rsidP="00325B13">
            <w:pPr>
              <w:pStyle w:val="BodyText"/>
              <w:rPr>
                <w:rFonts w:cs="Arial"/>
                <w:lang w:val="en-US"/>
              </w:rPr>
            </w:pPr>
            <w:r>
              <w:rPr>
                <w:rFonts w:cs="Arial"/>
                <w:lang w:val="en-US"/>
              </w:rPr>
              <w:t xml:space="preserve">Revised meeting / event </w:t>
            </w:r>
            <w:proofErr w:type="spellStart"/>
            <w:r>
              <w:rPr>
                <w:rFonts w:cs="Arial"/>
                <w:lang w:val="en-US"/>
              </w:rPr>
              <w:t>programme</w:t>
            </w:r>
            <w:proofErr w:type="spellEnd"/>
            <w:r>
              <w:rPr>
                <w:rFonts w:cs="Arial"/>
                <w:lang w:val="en-US"/>
              </w:rPr>
              <w:t xml:space="preserve"> 2010-2014</w:t>
            </w:r>
          </w:p>
        </w:tc>
        <w:tc>
          <w:tcPr>
            <w:tcW w:w="2709" w:type="dxa"/>
            <w:shd w:val="clear" w:color="auto" w:fill="auto"/>
            <w:tcMar>
              <w:top w:w="57" w:type="dxa"/>
              <w:left w:w="57" w:type="dxa"/>
              <w:bottom w:w="57" w:type="dxa"/>
              <w:right w:w="57" w:type="dxa"/>
            </w:tcMar>
            <w:vAlign w:val="center"/>
          </w:tcPr>
          <w:p w14:paraId="6E3B873D" w14:textId="78F360F5" w:rsidR="004204A7" w:rsidRDefault="004204A7" w:rsidP="00DF1068">
            <w:pPr>
              <w:spacing w:before="60" w:after="60"/>
            </w:pPr>
            <w:r>
              <w:t>To Council for approval</w:t>
            </w:r>
          </w:p>
        </w:tc>
      </w:tr>
    </w:tbl>
    <w:p w14:paraId="3C75850A" w14:textId="77777777" w:rsidR="00574ABA" w:rsidRDefault="00574ABA" w:rsidP="00041D4D">
      <w:pPr>
        <w:pStyle w:val="BodyText"/>
      </w:pPr>
    </w:p>
    <w:p w14:paraId="037DB651" w14:textId="77777777" w:rsidR="00DF1068" w:rsidRPr="00DF1068" w:rsidRDefault="00DF1068" w:rsidP="00041D4D">
      <w:pPr>
        <w:pStyle w:val="BodyText"/>
        <w:rPr>
          <w:b/>
        </w:rPr>
      </w:pPr>
      <w:r w:rsidRPr="00DF1068">
        <w:rPr>
          <w:b/>
        </w:rPr>
        <w:t>Working Papers</w:t>
      </w:r>
    </w:p>
    <w:p w14:paraId="08C7F834" w14:textId="7ED32177" w:rsidR="00DF1068" w:rsidRPr="005D6C73" w:rsidRDefault="00DF1068" w:rsidP="00041D4D">
      <w:pPr>
        <w:pStyle w:val="BodyText"/>
      </w:pPr>
      <w:r w:rsidRPr="00581E05">
        <w:t>There were no Working Papers</w:t>
      </w:r>
      <w:r w:rsidR="00581E05">
        <w:t>.</w:t>
      </w:r>
    </w:p>
    <w:p w14:paraId="7A898DE5" w14:textId="77777777" w:rsidR="00574ABA" w:rsidRDefault="00574ABA" w:rsidP="00594FE1">
      <w:pPr>
        <w:pStyle w:val="BodyText"/>
      </w:pPr>
    </w:p>
    <w:p w14:paraId="0A159470" w14:textId="77777777" w:rsidR="007A0C29" w:rsidRPr="005D6C73" w:rsidRDefault="007A0C29" w:rsidP="00594FE1">
      <w:pPr>
        <w:pStyle w:val="BodyText"/>
      </w:pPr>
      <w:r>
        <w:t xml:space="preserve">All presentations </w:t>
      </w:r>
      <w:r w:rsidR="00463A08">
        <w:t>made</w:t>
      </w:r>
      <w:r>
        <w:t xml:space="preserve"> during the</w:t>
      </w:r>
      <w:r w:rsidR="009835B6">
        <w:t xml:space="preserve"> meeting are available on the F</w:t>
      </w:r>
      <w:r>
        <w:t>TP server.</w:t>
      </w:r>
    </w:p>
    <w:p w14:paraId="78EC451B" w14:textId="77777777" w:rsidR="00574ABA" w:rsidRPr="005D6C73" w:rsidRDefault="00574ABA" w:rsidP="00DD7CFC">
      <w:pPr>
        <w:pStyle w:val="Annex"/>
      </w:pPr>
      <w:r w:rsidRPr="005D6C73">
        <w:br w:type="page"/>
      </w:r>
      <w:bookmarkStart w:id="110" w:name="_Ref244652264"/>
      <w:bookmarkStart w:id="111" w:name="_Toc181356875"/>
      <w:r w:rsidR="003F304D" w:rsidRPr="005D6C73">
        <w:lastRenderedPageBreak/>
        <w:t>Action</w:t>
      </w:r>
      <w:r w:rsidRPr="005D6C73">
        <w:t xml:space="preserve"> Items</w:t>
      </w:r>
      <w:bookmarkEnd w:id="110"/>
      <w:bookmarkEnd w:id="111"/>
    </w:p>
    <w:p w14:paraId="1B241466" w14:textId="77777777" w:rsidR="00E911A7" w:rsidRDefault="00E911A7" w:rsidP="00BD3BF6">
      <w:pPr>
        <w:pStyle w:val="Subtitle"/>
        <w:jc w:val="left"/>
      </w:pPr>
      <w:r>
        <w:t>Actions for the Secretariat</w:t>
      </w:r>
    </w:p>
    <w:p w14:paraId="3DC01E89" w14:textId="77777777" w:rsidR="00D511E4" w:rsidRDefault="0063475C">
      <w:pPr>
        <w:pStyle w:val="TableofFigures"/>
        <w:rPr>
          <w:rFonts w:asciiTheme="minorHAnsi" w:eastAsiaTheme="minorEastAsia" w:hAnsiTheme="minorHAnsi" w:cstheme="minorBidi"/>
          <w:sz w:val="24"/>
          <w:lang w:val="en-US"/>
        </w:rPr>
      </w:pPr>
      <w:r w:rsidRPr="00CC661C">
        <w:rPr>
          <w:rStyle w:val="Hyperlink"/>
        </w:rPr>
        <w:fldChar w:fldCharType="begin"/>
      </w:r>
      <w:r w:rsidRPr="00CC661C">
        <w:rPr>
          <w:rStyle w:val="Hyperlink"/>
        </w:rPr>
        <w:instrText xml:space="preserve"> TOC \h \z \t "Action IALA" \c </w:instrText>
      </w:r>
      <w:r w:rsidRPr="00CC661C">
        <w:rPr>
          <w:rStyle w:val="Hyperlink"/>
        </w:rPr>
        <w:fldChar w:fldCharType="separate"/>
      </w:r>
      <w:r w:rsidR="00D511E4">
        <w:t>The Secretariat is requested to encourage Indian participation in future meetings of the VTS Committee.</w:t>
      </w:r>
      <w:r w:rsidR="00D511E4">
        <w:tab/>
      </w:r>
      <w:r w:rsidR="00D511E4">
        <w:fldChar w:fldCharType="begin"/>
      </w:r>
      <w:r w:rsidR="00D511E4">
        <w:instrText xml:space="preserve"> PAGEREF _Toc181262439 \h </w:instrText>
      </w:r>
      <w:r w:rsidR="00D511E4">
        <w:fldChar w:fldCharType="separate"/>
      </w:r>
      <w:r w:rsidR="004204A7">
        <w:t>7</w:t>
      </w:r>
      <w:r w:rsidR="00D511E4">
        <w:fldChar w:fldCharType="end"/>
      </w:r>
    </w:p>
    <w:p w14:paraId="0E604C8F" w14:textId="77777777" w:rsidR="00D511E4" w:rsidRDefault="00D511E4">
      <w:pPr>
        <w:pStyle w:val="TableofFigures"/>
        <w:rPr>
          <w:rFonts w:asciiTheme="minorHAnsi" w:eastAsiaTheme="minorEastAsia" w:hAnsiTheme="minorHAnsi" w:cstheme="minorBidi"/>
          <w:sz w:val="24"/>
          <w:lang w:val="en-US"/>
        </w:rPr>
      </w:pPr>
      <w:r>
        <w:t>The Secretariat is requested to forward Andy Norris’ presentation to e-NAV10 and associated input paper (e-NAV10/INF/1) to ANM18.</w:t>
      </w:r>
      <w:r>
        <w:tab/>
      </w:r>
      <w:r>
        <w:fldChar w:fldCharType="begin"/>
      </w:r>
      <w:r>
        <w:instrText xml:space="preserve"> PAGEREF _Toc181262440 \h </w:instrText>
      </w:r>
      <w:r>
        <w:fldChar w:fldCharType="separate"/>
      </w:r>
      <w:r w:rsidR="004204A7">
        <w:t>8</w:t>
      </w:r>
      <w:r>
        <w:fldChar w:fldCharType="end"/>
      </w:r>
    </w:p>
    <w:p w14:paraId="1F65B4CF" w14:textId="77777777" w:rsidR="00D511E4" w:rsidRDefault="00D511E4">
      <w:pPr>
        <w:pStyle w:val="TableofFigures"/>
        <w:rPr>
          <w:rFonts w:asciiTheme="minorHAnsi" w:eastAsiaTheme="minorEastAsia" w:hAnsiTheme="minorHAnsi" w:cstheme="minorBidi"/>
          <w:sz w:val="24"/>
          <w:lang w:val="en-US"/>
        </w:rPr>
      </w:pPr>
      <w:r>
        <w:t>The Secretariat is requested to forward the Information Paper on Polar Strategy Items (PAP22/output/3) to the IALA Council, for its consideration.</w:t>
      </w:r>
      <w:r>
        <w:tab/>
      </w:r>
      <w:r>
        <w:fldChar w:fldCharType="begin"/>
      </w:r>
      <w:r>
        <w:instrText xml:space="preserve"> PAGEREF _Toc181262441 \h </w:instrText>
      </w:r>
      <w:r>
        <w:fldChar w:fldCharType="separate"/>
      </w:r>
      <w:r w:rsidR="004204A7">
        <w:t>10</w:t>
      </w:r>
      <w:r>
        <w:fldChar w:fldCharType="end"/>
      </w:r>
    </w:p>
    <w:p w14:paraId="1BD63F25" w14:textId="77777777" w:rsidR="00D511E4" w:rsidRDefault="00D511E4">
      <w:pPr>
        <w:pStyle w:val="TableofFigures"/>
        <w:rPr>
          <w:rFonts w:asciiTheme="minorHAnsi" w:eastAsiaTheme="minorEastAsia" w:hAnsiTheme="minorHAnsi" w:cstheme="minorBidi"/>
          <w:sz w:val="24"/>
          <w:lang w:val="en-US"/>
        </w:rPr>
      </w:pPr>
      <w:r>
        <w:t>The Secretariat is requested to forward PAP22/output/4 (Revision of the Recommendation for the protection of the AIS VHF Data Link) to the IALA Council, with a view to approval to send to IMO.</w:t>
      </w:r>
      <w:r>
        <w:tab/>
      </w:r>
      <w:r>
        <w:fldChar w:fldCharType="begin"/>
      </w:r>
      <w:r>
        <w:instrText xml:space="preserve"> PAGEREF _Toc181262442 \h </w:instrText>
      </w:r>
      <w:r>
        <w:fldChar w:fldCharType="separate"/>
      </w:r>
      <w:r w:rsidR="004204A7">
        <w:t>10</w:t>
      </w:r>
      <w:r>
        <w:fldChar w:fldCharType="end"/>
      </w:r>
    </w:p>
    <w:p w14:paraId="05412F09" w14:textId="77777777" w:rsidR="00D511E4" w:rsidRDefault="00D511E4">
      <w:pPr>
        <w:pStyle w:val="TableofFigures"/>
        <w:rPr>
          <w:rFonts w:asciiTheme="minorHAnsi" w:eastAsiaTheme="minorEastAsia" w:hAnsiTheme="minorHAnsi" w:cstheme="minorBidi"/>
          <w:sz w:val="24"/>
          <w:lang w:val="en-US"/>
        </w:rPr>
      </w:pPr>
      <w:r>
        <w:t>The Secretariat is requested to forward PAP22/output/4 (New Unplanned Output to Prepare Performance Standards for Multi-system Shipborne Receivers) to the IALA Council, with a view to approval to send to IMO.</w:t>
      </w:r>
      <w:r>
        <w:tab/>
      </w:r>
      <w:r>
        <w:fldChar w:fldCharType="begin"/>
      </w:r>
      <w:r>
        <w:instrText xml:space="preserve"> PAGEREF _Toc181262443 \h </w:instrText>
      </w:r>
      <w:r>
        <w:fldChar w:fldCharType="separate"/>
      </w:r>
      <w:r w:rsidR="004204A7">
        <w:t>10</w:t>
      </w:r>
      <w:r>
        <w:fldChar w:fldCharType="end"/>
      </w:r>
    </w:p>
    <w:p w14:paraId="30B60F6A" w14:textId="77777777" w:rsidR="00D511E4" w:rsidRDefault="00D511E4">
      <w:pPr>
        <w:pStyle w:val="TableofFigures"/>
        <w:rPr>
          <w:rFonts w:asciiTheme="minorHAnsi" w:eastAsiaTheme="minorEastAsia" w:hAnsiTheme="minorHAnsi" w:cstheme="minorBidi"/>
          <w:sz w:val="24"/>
          <w:lang w:val="en-US"/>
        </w:rPr>
      </w:pPr>
      <w:r>
        <w:t>The Secretariat is requested to forward PAP22/output/4 (Development of guidance for the implementation of the 2010 Manila Amendments) to the IALA Council, with a view to approval to send to IMO.</w:t>
      </w:r>
      <w:r>
        <w:tab/>
      </w:r>
      <w:r>
        <w:fldChar w:fldCharType="begin"/>
      </w:r>
      <w:r>
        <w:instrText xml:space="preserve"> PAGEREF _Toc181262444 \h </w:instrText>
      </w:r>
      <w:r>
        <w:fldChar w:fldCharType="separate"/>
      </w:r>
      <w:r w:rsidR="004204A7">
        <w:t>10</w:t>
      </w:r>
      <w:r>
        <w:fldChar w:fldCharType="end"/>
      </w:r>
    </w:p>
    <w:p w14:paraId="537A1040" w14:textId="77777777" w:rsidR="00D511E4" w:rsidRDefault="00D511E4">
      <w:pPr>
        <w:pStyle w:val="TableofFigures"/>
        <w:rPr>
          <w:rFonts w:asciiTheme="minorHAnsi" w:eastAsiaTheme="minorEastAsia" w:hAnsiTheme="minorHAnsi" w:cstheme="minorBidi"/>
          <w:sz w:val="24"/>
          <w:lang w:val="en-US"/>
        </w:rPr>
      </w:pPr>
      <w:r>
        <w:t>The Secretariat is requested to forward PAP22/output/4 (New Unplanned Output to Prepare Performance Standards for Multi-system Shipborne Receivers) to Jacques Manchard, for transmission to the French Administration, with a request that direct liaison be established with Nick Ward.</w:t>
      </w:r>
      <w:r>
        <w:tab/>
      </w:r>
      <w:r>
        <w:fldChar w:fldCharType="begin"/>
      </w:r>
      <w:r>
        <w:instrText xml:space="preserve"> PAGEREF _Toc181262445 \h </w:instrText>
      </w:r>
      <w:r>
        <w:fldChar w:fldCharType="separate"/>
      </w:r>
      <w:r w:rsidR="004204A7">
        <w:t>11</w:t>
      </w:r>
      <w:r>
        <w:fldChar w:fldCharType="end"/>
      </w:r>
    </w:p>
    <w:p w14:paraId="0CCE50AD" w14:textId="77777777" w:rsidR="00D511E4" w:rsidRDefault="00D511E4">
      <w:pPr>
        <w:pStyle w:val="TableofFigures"/>
        <w:rPr>
          <w:rFonts w:asciiTheme="minorHAnsi" w:eastAsiaTheme="minorEastAsia" w:hAnsiTheme="minorHAnsi" w:cstheme="minorBidi"/>
          <w:sz w:val="24"/>
          <w:lang w:val="en-US"/>
        </w:rPr>
      </w:pPr>
      <w:r>
        <w:t>The Secretariat is requested to forward the notes of the capacity building meeting to EEP18.</w:t>
      </w:r>
      <w:r>
        <w:tab/>
      </w:r>
      <w:r>
        <w:fldChar w:fldCharType="begin"/>
      </w:r>
      <w:r>
        <w:instrText xml:space="preserve"> PAGEREF _Toc181262446 \h </w:instrText>
      </w:r>
      <w:r>
        <w:fldChar w:fldCharType="separate"/>
      </w:r>
      <w:r w:rsidR="004204A7">
        <w:t>13</w:t>
      </w:r>
      <w:r>
        <w:fldChar w:fldCharType="end"/>
      </w:r>
    </w:p>
    <w:p w14:paraId="61F9C620" w14:textId="77777777" w:rsidR="00D511E4" w:rsidRDefault="00D511E4">
      <w:pPr>
        <w:pStyle w:val="TableofFigures"/>
        <w:rPr>
          <w:rFonts w:asciiTheme="minorHAnsi" w:eastAsiaTheme="minorEastAsia" w:hAnsiTheme="minorHAnsi" w:cstheme="minorBidi"/>
          <w:sz w:val="24"/>
          <w:lang w:val="en-US"/>
        </w:rPr>
      </w:pPr>
      <w:r>
        <w:t>The Secretariat is requested to forward the draft Guideline of Global Sharing of Maritime Data to the ANM Committee.</w:t>
      </w:r>
      <w:r>
        <w:tab/>
      </w:r>
      <w:r>
        <w:fldChar w:fldCharType="begin"/>
      </w:r>
      <w:r>
        <w:instrText xml:space="preserve"> PAGEREF _Toc181262447 \h </w:instrText>
      </w:r>
      <w:r>
        <w:fldChar w:fldCharType="separate"/>
      </w:r>
      <w:r w:rsidR="004204A7">
        <w:t>14</w:t>
      </w:r>
      <w:r>
        <w:fldChar w:fldCharType="end"/>
      </w:r>
    </w:p>
    <w:p w14:paraId="4632AC31" w14:textId="77777777" w:rsidR="00D511E4" w:rsidRDefault="00D511E4">
      <w:pPr>
        <w:pStyle w:val="TableofFigures"/>
        <w:rPr>
          <w:rFonts w:asciiTheme="minorHAnsi" w:eastAsiaTheme="minorEastAsia" w:hAnsiTheme="minorHAnsi" w:cstheme="minorBidi"/>
          <w:sz w:val="24"/>
          <w:lang w:val="en-US"/>
        </w:rPr>
      </w:pPr>
      <w:r>
        <w:t>The Secretariat is requested to forward the draft Guideline of Global Sharing of Maritime Data to the VTS, e-NAV and EEP Committees with a request for comments to be forwarded to ANM18.</w:t>
      </w:r>
      <w:r>
        <w:tab/>
      </w:r>
      <w:r>
        <w:fldChar w:fldCharType="begin"/>
      </w:r>
      <w:r>
        <w:instrText xml:space="preserve"> PAGEREF _Toc181262448 \h </w:instrText>
      </w:r>
      <w:r>
        <w:fldChar w:fldCharType="separate"/>
      </w:r>
      <w:r w:rsidR="004204A7">
        <w:t>14</w:t>
      </w:r>
      <w:r>
        <w:fldChar w:fldCharType="end"/>
      </w:r>
    </w:p>
    <w:p w14:paraId="2104A33A" w14:textId="77777777" w:rsidR="00D511E4" w:rsidRDefault="00D511E4">
      <w:pPr>
        <w:pStyle w:val="TableofFigures"/>
        <w:rPr>
          <w:rFonts w:asciiTheme="minorHAnsi" w:eastAsiaTheme="minorEastAsia" w:hAnsiTheme="minorHAnsi" w:cstheme="minorBidi"/>
          <w:sz w:val="24"/>
          <w:lang w:val="en-US"/>
        </w:rPr>
      </w:pPr>
      <w:r>
        <w:t>The Secretariat is requested to forward the draft Guideline of Global Sharing of Maritime Data to the LAP, for comment.</w:t>
      </w:r>
      <w:r>
        <w:tab/>
      </w:r>
      <w:r>
        <w:fldChar w:fldCharType="begin"/>
      </w:r>
      <w:r>
        <w:instrText xml:space="preserve"> PAGEREF _Toc181262449 \h </w:instrText>
      </w:r>
      <w:r>
        <w:fldChar w:fldCharType="separate"/>
      </w:r>
      <w:r w:rsidR="004204A7">
        <w:t>14</w:t>
      </w:r>
      <w:r>
        <w:fldChar w:fldCharType="end"/>
      </w:r>
    </w:p>
    <w:p w14:paraId="49F6B03A" w14:textId="77777777" w:rsidR="00D511E4" w:rsidRDefault="00D511E4">
      <w:pPr>
        <w:pStyle w:val="TableofFigures"/>
        <w:rPr>
          <w:rFonts w:asciiTheme="minorHAnsi" w:eastAsiaTheme="minorEastAsia" w:hAnsiTheme="minorHAnsi" w:cstheme="minorBidi"/>
          <w:sz w:val="24"/>
          <w:lang w:val="en-US"/>
        </w:rPr>
      </w:pPr>
      <w:r>
        <w:t>The Secretariat is requested to bring proposed changes to the workshop and seminar programme to the attention of the IALA council.</w:t>
      </w:r>
      <w:r>
        <w:tab/>
      </w:r>
      <w:r>
        <w:fldChar w:fldCharType="begin"/>
      </w:r>
      <w:r>
        <w:instrText xml:space="preserve"> PAGEREF _Toc181262450 \h </w:instrText>
      </w:r>
      <w:r>
        <w:fldChar w:fldCharType="separate"/>
      </w:r>
      <w:r w:rsidR="004204A7">
        <w:t>15</w:t>
      </w:r>
      <w:r>
        <w:fldChar w:fldCharType="end"/>
      </w:r>
    </w:p>
    <w:p w14:paraId="17D377D7" w14:textId="77777777" w:rsidR="00D511E4" w:rsidRDefault="00D511E4">
      <w:pPr>
        <w:pStyle w:val="TableofFigures"/>
        <w:rPr>
          <w:rFonts w:asciiTheme="minorHAnsi" w:eastAsiaTheme="minorEastAsia" w:hAnsiTheme="minorHAnsi" w:cstheme="minorBidi"/>
          <w:sz w:val="24"/>
          <w:lang w:val="en-US"/>
        </w:rPr>
      </w:pPr>
      <w:r>
        <w:t>The Secretariat is requested to provide a form of mobile microphone for use during plenary sessions.</w:t>
      </w:r>
      <w:r>
        <w:tab/>
      </w:r>
      <w:r>
        <w:fldChar w:fldCharType="begin"/>
      </w:r>
      <w:r>
        <w:instrText xml:space="preserve"> PAGEREF _Toc181262451 \h </w:instrText>
      </w:r>
      <w:r>
        <w:fldChar w:fldCharType="separate"/>
      </w:r>
      <w:r w:rsidR="004204A7">
        <w:t>16</w:t>
      </w:r>
      <w:r>
        <w:fldChar w:fldCharType="end"/>
      </w:r>
    </w:p>
    <w:p w14:paraId="26A9339F" w14:textId="77777777" w:rsidR="00D511E4" w:rsidRDefault="00D511E4">
      <w:pPr>
        <w:pStyle w:val="TableofFigures"/>
        <w:rPr>
          <w:rFonts w:asciiTheme="minorHAnsi" w:eastAsiaTheme="minorEastAsia" w:hAnsiTheme="minorHAnsi" w:cstheme="minorBidi"/>
          <w:sz w:val="24"/>
          <w:lang w:val="en-US"/>
        </w:rPr>
      </w:pPr>
      <w:r>
        <w:t>The Secretariat is requested to consider the necessity of providing engage / free indicators on toilet doors.</w:t>
      </w:r>
      <w:r>
        <w:tab/>
      </w:r>
      <w:r>
        <w:fldChar w:fldCharType="begin"/>
      </w:r>
      <w:r>
        <w:instrText xml:space="preserve"> PAGEREF _Toc181262452 \h </w:instrText>
      </w:r>
      <w:r>
        <w:fldChar w:fldCharType="separate"/>
      </w:r>
      <w:r w:rsidR="004204A7">
        <w:t>16</w:t>
      </w:r>
      <w:r>
        <w:fldChar w:fldCharType="end"/>
      </w:r>
    </w:p>
    <w:p w14:paraId="442E1D4C" w14:textId="77777777" w:rsidR="00D511E4" w:rsidRDefault="00D511E4">
      <w:pPr>
        <w:pStyle w:val="TableofFigures"/>
        <w:rPr>
          <w:rFonts w:asciiTheme="minorHAnsi" w:eastAsiaTheme="minorEastAsia" w:hAnsiTheme="minorHAnsi" w:cstheme="minorBidi"/>
          <w:sz w:val="24"/>
          <w:lang w:val="en-US"/>
        </w:rPr>
      </w:pPr>
      <w:r>
        <w:t>The Secretariat is requested to arrange for the provision of an IALA picture library to be added to the agenda for the next IT group’s meeting.</w:t>
      </w:r>
      <w:r>
        <w:tab/>
      </w:r>
      <w:r>
        <w:fldChar w:fldCharType="begin"/>
      </w:r>
      <w:r>
        <w:instrText xml:space="preserve"> PAGEREF _Toc181262453 \h </w:instrText>
      </w:r>
      <w:r>
        <w:fldChar w:fldCharType="separate"/>
      </w:r>
      <w:r w:rsidR="004204A7">
        <w:t>17</w:t>
      </w:r>
      <w:r>
        <w:fldChar w:fldCharType="end"/>
      </w:r>
    </w:p>
    <w:p w14:paraId="3826D1D7" w14:textId="77777777" w:rsidR="00D511E4" w:rsidRDefault="00D511E4">
      <w:pPr>
        <w:pStyle w:val="TableofFigures"/>
        <w:rPr>
          <w:rFonts w:asciiTheme="minorHAnsi" w:eastAsiaTheme="minorEastAsia" w:hAnsiTheme="minorHAnsi" w:cstheme="minorBidi"/>
          <w:sz w:val="24"/>
          <w:lang w:val="en-US"/>
        </w:rPr>
      </w:pPr>
      <w:r>
        <w:t>The Secretariat is requested to forward the report of PAP22 (PAP22/output/1) to the IALA Council, to note.</w:t>
      </w:r>
      <w:r>
        <w:tab/>
      </w:r>
      <w:r>
        <w:fldChar w:fldCharType="begin"/>
      </w:r>
      <w:r>
        <w:instrText xml:space="preserve"> PAGEREF _Toc181262454 \h </w:instrText>
      </w:r>
      <w:r>
        <w:fldChar w:fldCharType="separate"/>
      </w:r>
      <w:r w:rsidR="004204A7">
        <w:t>18</w:t>
      </w:r>
      <w:r>
        <w:fldChar w:fldCharType="end"/>
      </w:r>
    </w:p>
    <w:p w14:paraId="43766603" w14:textId="77777777" w:rsidR="0063475C" w:rsidRPr="00CC661C" w:rsidRDefault="0063475C" w:rsidP="00BD3BF6">
      <w:pPr>
        <w:pStyle w:val="Subtitle"/>
        <w:jc w:val="left"/>
      </w:pPr>
      <w:r w:rsidRPr="00CC661C">
        <w:rPr>
          <w:rStyle w:val="Hyperlink"/>
        </w:rPr>
        <w:fldChar w:fldCharType="end"/>
      </w:r>
      <w:r w:rsidR="00E911A7" w:rsidRPr="00CC661C">
        <w:t>Actions for Members</w:t>
      </w:r>
    </w:p>
    <w:p w14:paraId="5E6C1B4B" w14:textId="77777777" w:rsidR="00D511E4" w:rsidRDefault="00E911A7">
      <w:pPr>
        <w:pStyle w:val="TableofFigures"/>
        <w:rPr>
          <w:rFonts w:asciiTheme="minorHAnsi" w:eastAsiaTheme="minorEastAsia" w:hAnsiTheme="minorHAnsi" w:cstheme="minorBidi"/>
          <w:sz w:val="24"/>
          <w:lang w:val="en-US"/>
        </w:rPr>
      </w:pPr>
      <w:r w:rsidRPr="00CC661C">
        <w:rPr>
          <w:rStyle w:val="Hyperlink"/>
        </w:rPr>
        <w:fldChar w:fldCharType="begin"/>
      </w:r>
      <w:r w:rsidRPr="00CC661C">
        <w:rPr>
          <w:rStyle w:val="Hyperlink"/>
        </w:rPr>
        <w:instrText xml:space="preserve"> TOC \h \z \t "Action Members" \c </w:instrText>
      </w:r>
      <w:r w:rsidRPr="00CC661C">
        <w:rPr>
          <w:rStyle w:val="Hyperlink"/>
        </w:rPr>
        <w:fldChar w:fldCharType="separate"/>
      </w:r>
      <w:r w:rsidR="00D511E4">
        <w:t>The EEP Committee is requested to finalise the historic lighthouse template and then use it to commence populating an historic lighthouse database.</w:t>
      </w:r>
      <w:r w:rsidR="00D511E4">
        <w:tab/>
      </w:r>
      <w:r w:rsidR="00D511E4">
        <w:fldChar w:fldCharType="begin"/>
      </w:r>
      <w:r w:rsidR="00D511E4">
        <w:instrText xml:space="preserve"> PAGEREF _Toc181262455 \h </w:instrText>
      </w:r>
      <w:r w:rsidR="00D511E4">
        <w:fldChar w:fldCharType="separate"/>
      </w:r>
      <w:r w:rsidR="004204A7">
        <w:t>6</w:t>
      </w:r>
      <w:r w:rsidR="00D511E4">
        <w:fldChar w:fldCharType="end"/>
      </w:r>
    </w:p>
    <w:p w14:paraId="745FECD2" w14:textId="77777777" w:rsidR="00D511E4" w:rsidRDefault="00D511E4">
      <w:pPr>
        <w:pStyle w:val="TableofFigures"/>
        <w:rPr>
          <w:rFonts w:asciiTheme="minorHAnsi" w:eastAsiaTheme="minorEastAsia" w:hAnsiTheme="minorHAnsi" w:cstheme="minorBidi"/>
          <w:sz w:val="24"/>
          <w:lang w:val="en-US"/>
        </w:rPr>
      </w:pPr>
      <w:r>
        <w:t>Chairs of Committees proposing ‘face to face’ inter-sessional meetings are requested to provide the Secretary-General with a short brief about the requested meeting.</w:t>
      </w:r>
      <w:r>
        <w:tab/>
      </w:r>
      <w:r>
        <w:fldChar w:fldCharType="begin"/>
      </w:r>
      <w:r>
        <w:instrText xml:space="preserve"> PAGEREF _Toc181262456 \h </w:instrText>
      </w:r>
      <w:r>
        <w:fldChar w:fldCharType="separate"/>
      </w:r>
      <w:r w:rsidR="004204A7">
        <w:t>7</w:t>
      </w:r>
      <w:r>
        <w:fldChar w:fldCharType="end"/>
      </w:r>
    </w:p>
    <w:p w14:paraId="1F0D3205" w14:textId="77777777" w:rsidR="00D511E4" w:rsidRDefault="00D511E4">
      <w:pPr>
        <w:pStyle w:val="TableofFigures"/>
        <w:rPr>
          <w:rFonts w:asciiTheme="minorHAnsi" w:eastAsiaTheme="minorEastAsia" w:hAnsiTheme="minorHAnsi" w:cstheme="minorBidi"/>
          <w:sz w:val="24"/>
          <w:lang w:val="en-US"/>
        </w:rPr>
      </w:pPr>
      <w:r>
        <w:lastRenderedPageBreak/>
        <w:t>All Committees are requested to have the IALA Dictionary as a standing Committee meeting agenda item.</w:t>
      </w:r>
      <w:r>
        <w:tab/>
      </w:r>
      <w:r>
        <w:fldChar w:fldCharType="begin"/>
      </w:r>
      <w:r>
        <w:instrText xml:space="preserve"> PAGEREF _Toc181262457 \h </w:instrText>
      </w:r>
      <w:r>
        <w:fldChar w:fldCharType="separate"/>
      </w:r>
      <w:r w:rsidR="004204A7">
        <w:t>11</w:t>
      </w:r>
      <w:r>
        <w:fldChar w:fldCharType="end"/>
      </w:r>
    </w:p>
    <w:p w14:paraId="5844BBDD" w14:textId="77777777" w:rsidR="00D511E4" w:rsidRDefault="00D511E4">
      <w:pPr>
        <w:pStyle w:val="TableofFigures"/>
        <w:rPr>
          <w:rFonts w:asciiTheme="minorHAnsi" w:eastAsiaTheme="minorEastAsia" w:hAnsiTheme="minorHAnsi" w:cstheme="minorBidi"/>
          <w:sz w:val="24"/>
          <w:lang w:val="en-US"/>
        </w:rPr>
      </w:pPr>
      <w:r>
        <w:t>All Committees are requested to use the IALA Dictionary as a resource.</w:t>
      </w:r>
      <w:r>
        <w:tab/>
      </w:r>
      <w:r>
        <w:fldChar w:fldCharType="begin"/>
      </w:r>
      <w:r>
        <w:instrText xml:space="preserve"> PAGEREF _Toc181262458 \h </w:instrText>
      </w:r>
      <w:r>
        <w:fldChar w:fldCharType="separate"/>
      </w:r>
      <w:r w:rsidR="004204A7">
        <w:t>11</w:t>
      </w:r>
      <w:r>
        <w:fldChar w:fldCharType="end"/>
      </w:r>
    </w:p>
    <w:p w14:paraId="5FE7E327" w14:textId="77777777" w:rsidR="00D511E4" w:rsidRDefault="00D511E4">
      <w:pPr>
        <w:pStyle w:val="TableofFigures"/>
        <w:rPr>
          <w:rFonts w:asciiTheme="minorHAnsi" w:eastAsiaTheme="minorEastAsia" w:hAnsiTheme="minorHAnsi" w:cstheme="minorBidi"/>
          <w:sz w:val="24"/>
          <w:lang w:val="en-US"/>
        </w:rPr>
      </w:pPr>
      <w:r>
        <w:t>All Committees are requested to check definitions in new documents against the IALA Dictionary, taking action as required.</w:t>
      </w:r>
      <w:r>
        <w:tab/>
      </w:r>
      <w:r>
        <w:fldChar w:fldCharType="begin"/>
      </w:r>
      <w:r>
        <w:instrText xml:space="preserve"> PAGEREF _Toc181262459 \h </w:instrText>
      </w:r>
      <w:r>
        <w:fldChar w:fldCharType="separate"/>
      </w:r>
      <w:r w:rsidR="004204A7">
        <w:t>11</w:t>
      </w:r>
      <w:r>
        <w:fldChar w:fldCharType="end"/>
      </w:r>
    </w:p>
    <w:p w14:paraId="5E022F26" w14:textId="77777777" w:rsidR="00D511E4" w:rsidRDefault="00D511E4">
      <w:pPr>
        <w:pStyle w:val="TableofFigures"/>
        <w:rPr>
          <w:rFonts w:asciiTheme="minorHAnsi" w:eastAsiaTheme="minorEastAsia" w:hAnsiTheme="minorHAnsi" w:cstheme="minorBidi"/>
          <w:sz w:val="24"/>
          <w:lang w:val="en-US"/>
        </w:rPr>
      </w:pPr>
      <w:r w:rsidRPr="00115133">
        <w:rPr>
          <w:rFonts w:cs="Arial"/>
        </w:rPr>
        <w:t>Ó</w:t>
      </w:r>
      <w:r>
        <w:t>mar Frits Eriksson is requested to move the IALA Dictionary to the revised IALA website as soon as possible.</w:t>
      </w:r>
      <w:r>
        <w:tab/>
      </w:r>
      <w:r>
        <w:fldChar w:fldCharType="begin"/>
      </w:r>
      <w:r>
        <w:instrText xml:space="preserve"> PAGEREF _Toc181262460 \h </w:instrText>
      </w:r>
      <w:r>
        <w:fldChar w:fldCharType="separate"/>
      </w:r>
      <w:r w:rsidR="004204A7">
        <w:t>12</w:t>
      </w:r>
      <w:r>
        <w:fldChar w:fldCharType="end"/>
      </w:r>
    </w:p>
    <w:p w14:paraId="14D7B8CC" w14:textId="77777777" w:rsidR="00D511E4" w:rsidRDefault="00D511E4">
      <w:pPr>
        <w:pStyle w:val="TableofFigures"/>
        <w:rPr>
          <w:rFonts w:asciiTheme="minorHAnsi" w:eastAsiaTheme="minorEastAsia" w:hAnsiTheme="minorHAnsi" w:cstheme="minorBidi"/>
          <w:sz w:val="24"/>
          <w:lang w:val="en-US"/>
        </w:rPr>
      </w:pPr>
      <w:r>
        <w:t>Ómar Frits Eriksson is requested to consider the inclusion of a disclaimer on the IALA LinkedIn page and to report to PAP23.</w:t>
      </w:r>
      <w:r>
        <w:tab/>
      </w:r>
      <w:r>
        <w:fldChar w:fldCharType="begin"/>
      </w:r>
      <w:r>
        <w:instrText xml:space="preserve"> PAGEREF _Toc181262461 \h </w:instrText>
      </w:r>
      <w:r>
        <w:fldChar w:fldCharType="separate"/>
      </w:r>
      <w:r w:rsidR="004204A7">
        <w:t>16</w:t>
      </w:r>
      <w:r>
        <w:fldChar w:fldCharType="end"/>
      </w:r>
    </w:p>
    <w:p w14:paraId="43E08A18" w14:textId="77777777" w:rsidR="00BD3BF6" w:rsidRDefault="00E911A7" w:rsidP="00DF1B6D">
      <w:pPr>
        <w:pStyle w:val="TOC1"/>
        <w:rPr>
          <w:rStyle w:val="Hyperlink"/>
        </w:rPr>
      </w:pPr>
      <w:r w:rsidRPr="00CC661C">
        <w:rPr>
          <w:rStyle w:val="Hyperlink"/>
        </w:rPr>
        <w:fldChar w:fldCharType="end"/>
      </w:r>
    </w:p>
    <w:p w14:paraId="181E9E60" w14:textId="77777777" w:rsidR="007900A5" w:rsidRDefault="007900A5" w:rsidP="007900A5">
      <w:pPr>
        <w:rPr>
          <w:lang w:eastAsia="en-US"/>
        </w:rPr>
        <w:sectPr w:rsidR="007900A5" w:rsidSect="00641947">
          <w:headerReference w:type="default" r:id="rId12"/>
          <w:footerReference w:type="even" r:id="rId13"/>
          <w:footerReference w:type="default" r:id="rId14"/>
          <w:headerReference w:type="first" r:id="rId15"/>
          <w:pgSz w:w="11907" w:h="16839" w:code="9"/>
          <w:pgMar w:top="1134" w:right="1134" w:bottom="1134" w:left="1134" w:header="567" w:footer="567" w:gutter="0"/>
          <w:cols w:space="720"/>
          <w:titlePg/>
          <w:docGrid w:linePitch="360"/>
        </w:sectPr>
      </w:pPr>
    </w:p>
    <w:p w14:paraId="69AE92AD" w14:textId="77777777" w:rsidR="007900A5" w:rsidRDefault="007900A5" w:rsidP="007900A5">
      <w:pPr>
        <w:pStyle w:val="Annex"/>
      </w:pPr>
      <w:bookmarkStart w:id="112" w:name="_Ref290618111"/>
      <w:bookmarkStart w:id="113" w:name="_Toc181356876"/>
      <w:r>
        <w:lastRenderedPageBreak/>
        <w:t>IALA Document</w:t>
      </w:r>
      <w:r w:rsidR="000F06FA">
        <w:t xml:space="preserve"> P</w:t>
      </w:r>
      <w:r>
        <w:t>rocessing</w:t>
      </w:r>
      <w:r w:rsidR="000F06FA">
        <w:t xml:space="preserve"> F</w:t>
      </w:r>
      <w:r>
        <w:t>low Chart</w:t>
      </w:r>
      <w:bookmarkEnd w:id="112"/>
      <w:bookmarkEnd w:id="113"/>
    </w:p>
    <w:p w14:paraId="693DF3D3" w14:textId="77777777" w:rsidR="007900A5" w:rsidRDefault="007900A5" w:rsidP="007900A5">
      <w:pPr>
        <w:rPr>
          <w:lang w:eastAsia="en-US"/>
        </w:rPr>
      </w:pPr>
    </w:p>
    <w:p w14:paraId="08BFE4F6" w14:textId="02CB9304" w:rsidR="007900A5" w:rsidRDefault="004E0B7E" w:rsidP="007900A5">
      <w:pPr>
        <w:jc w:val="center"/>
      </w:pPr>
      <w:r>
        <w:rPr>
          <w:noProof/>
          <w:lang w:val="en-US" w:eastAsia="en-US"/>
        </w:rPr>
        <w:drawing>
          <wp:inline distT="0" distB="0" distL="0" distR="0" wp14:anchorId="2981F1F5" wp14:editId="73EFD82B">
            <wp:extent cx="9252585" cy="516835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252585" cy="5168358"/>
                    </a:xfrm>
                    <a:prstGeom prst="rect">
                      <a:avLst/>
                    </a:prstGeom>
                    <a:noFill/>
                    <a:ln>
                      <a:noFill/>
                    </a:ln>
                  </pic:spPr>
                </pic:pic>
              </a:graphicData>
            </a:graphic>
          </wp:inline>
        </w:drawing>
      </w:r>
    </w:p>
    <w:p w14:paraId="44BF55C8" w14:textId="77777777" w:rsidR="007900A5" w:rsidRDefault="007900A5" w:rsidP="007900A5">
      <w:pPr>
        <w:rPr>
          <w:lang w:eastAsia="en-US"/>
        </w:rPr>
      </w:pPr>
    </w:p>
    <w:p w14:paraId="7B4ABE22" w14:textId="77777777" w:rsidR="007900A5" w:rsidRDefault="007900A5" w:rsidP="007900A5">
      <w:pPr>
        <w:pStyle w:val="Annex"/>
      </w:pPr>
      <w:r>
        <w:br w:type="page"/>
      </w:r>
      <w:bookmarkStart w:id="114" w:name="_Ref290618138"/>
      <w:bookmarkStart w:id="115" w:name="_Toc181356877"/>
      <w:r>
        <w:lastRenderedPageBreak/>
        <w:t>IALA Query Handling Flow Chart</w:t>
      </w:r>
      <w:bookmarkEnd w:id="114"/>
      <w:bookmarkEnd w:id="115"/>
    </w:p>
    <w:p w14:paraId="6FFC4F0B" w14:textId="77777777" w:rsidR="00BA1A68" w:rsidRDefault="00BA1A68" w:rsidP="00BA1A68"/>
    <w:p w14:paraId="41EB86C6" w14:textId="77777777" w:rsidR="000D0DD3" w:rsidRDefault="000D0DD3" w:rsidP="00BA1A68"/>
    <w:p w14:paraId="039E39EB" w14:textId="4EE13BF5" w:rsidR="000D0DD3" w:rsidRDefault="004E0B7E" w:rsidP="00BA1A68">
      <w:r>
        <w:rPr>
          <w:noProof/>
          <w:lang w:val="en-US" w:eastAsia="en-US"/>
        </w:rPr>
        <w:drawing>
          <wp:inline distT="0" distB="0" distL="0" distR="0" wp14:anchorId="32E448DF" wp14:editId="20329094">
            <wp:extent cx="8534400" cy="3646805"/>
            <wp:effectExtent l="0" t="0" r="0" b="1079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534400" cy="3646805"/>
                    </a:xfrm>
                    <a:prstGeom prst="rect">
                      <a:avLst/>
                    </a:prstGeom>
                    <a:noFill/>
                    <a:ln>
                      <a:noFill/>
                    </a:ln>
                  </pic:spPr>
                </pic:pic>
              </a:graphicData>
            </a:graphic>
          </wp:inline>
        </w:drawing>
      </w:r>
    </w:p>
    <w:p w14:paraId="682093A2" w14:textId="77777777" w:rsidR="000D0DD3" w:rsidRDefault="000D0DD3" w:rsidP="00BA1A68"/>
    <w:p w14:paraId="3D7139A7" w14:textId="6C409A92" w:rsidR="00BA1A68" w:rsidRPr="00BA1A68" w:rsidRDefault="00BA1A68" w:rsidP="00BA1A68"/>
    <w:p w14:paraId="54DF71F3" w14:textId="22DD093C" w:rsidR="007900A5" w:rsidRDefault="007900A5" w:rsidP="007900A5">
      <w:pPr>
        <w:rPr>
          <w:lang w:eastAsia="en-GB"/>
        </w:rPr>
      </w:pPr>
    </w:p>
    <w:p w14:paraId="66D88A08" w14:textId="77777777" w:rsidR="00E30263" w:rsidRDefault="00E30263" w:rsidP="007900A5">
      <w:pPr>
        <w:rPr>
          <w:lang w:eastAsia="en-GB"/>
        </w:rPr>
        <w:sectPr w:rsidR="00E30263" w:rsidSect="007900A5">
          <w:headerReference w:type="default" r:id="rId18"/>
          <w:footerReference w:type="default" r:id="rId19"/>
          <w:headerReference w:type="first" r:id="rId20"/>
          <w:footerReference w:type="first" r:id="rId21"/>
          <w:pgSz w:w="16839" w:h="11907" w:orient="landscape" w:code="9"/>
          <w:pgMar w:top="1134" w:right="1134" w:bottom="1134" w:left="1134" w:header="567" w:footer="567" w:gutter="0"/>
          <w:cols w:space="720"/>
          <w:titlePg/>
          <w:docGrid w:linePitch="360"/>
        </w:sectPr>
      </w:pPr>
    </w:p>
    <w:p w14:paraId="0AC7FEE8" w14:textId="6E5755A9" w:rsidR="00E30263" w:rsidRDefault="00E30263" w:rsidP="00E30263">
      <w:pPr>
        <w:pStyle w:val="Annex"/>
      </w:pPr>
      <w:bookmarkStart w:id="116" w:name="_Toc181356878"/>
      <w:r>
        <w:lastRenderedPageBreak/>
        <w:t>Insurance</w:t>
      </w:r>
      <w:bookmarkEnd w:id="116"/>
    </w:p>
    <w:p w14:paraId="277E326D" w14:textId="77777777" w:rsidR="00E30263" w:rsidRPr="00211776" w:rsidRDefault="00E30263" w:rsidP="00E30263">
      <w:pPr>
        <w:pStyle w:val="AnnexHead1"/>
        <w:rPr>
          <w:lang w:val="en-US"/>
        </w:rPr>
      </w:pPr>
      <w:r w:rsidRPr="00211776">
        <w:rPr>
          <w:lang w:val="en-US"/>
        </w:rPr>
        <w:t xml:space="preserve">Basic </w:t>
      </w:r>
      <w:r>
        <w:rPr>
          <w:lang w:val="en-US"/>
        </w:rPr>
        <w:t>business</w:t>
      </w:r>
      <w:r w:rsidRPr="00211776">
        <w:rPr>
          <w:lang w:val="en-US"/>
        </w:rPr>
        <w:t xml:space="preserve"> insurance </w:t>
      </w:r>
      <w:r>
        <w:rPr>
          <w:lang w:val="en-US"/>
        </w:rPr>
        <w:t>(AXA)</w:t>
      </w:r>
    </w:p>
    <w:p w14:paraId="2F614728" w14:textId="77777777" w:rsidR="00E30263" w:rsidRDefault="00E30263" w:rsidP="00E30263">
      <w:pPr>
        <w:pStyle w:val="BodyText"/>
        <w:rPr>
          <w:lang w:val="en-US"/>
        </w:rPr>
      </w:pPr>
      <w:r>
        <w:rPr>
          <w:lang w:val="en-US"/>
        </w:rPr>
        <w:t>Participants in IALA meetings are covered for injuries or theft under the following conditions:</w:t>
      </w:r>
    </w:p>
    <w:p w14:paraId="41F38EEA" w14:textId="77777777" w:rsidR="00E30263" w:rsidRDefault="00E30263" w:rsidP="00E30263">
      <w:pPr>
        <w:pStyle w:val="Bullet1"/>
        <w:rPr>
          <w:lang w:val="en-US"/>
        </w:rPr>
      </w:pPr>
      <w:r>
        <w:rPr>
          <w:lang w:val="en-US"/>
        </w:rPr>
        <w:t>Injuries: for IALA activities carried out at the HQ or in France or Europe, and in the rest of the world for stays not exceeding 3 months;</w:t>
      </w:r>
    </w:p>
    <w:p w14:paraId="37BE887E" w14:textId="0768AECE" w:rsidR="00E30263" w:rsidRDefault="00E30263" w:rsidP="00E30263">
      <w:pPr>
        <w:pStyle w:val="Bullet1"/>
        <w:rPr>
          <w:lang w:val="en-US"/>
        </w:rPr>
      </w:pPr>
      <w:r>
        <w:rPr>
          <w:lang w:val="en-US"/>
        </w:rPr>
        <w:t>Theft: at IALA HQ only (except laptops, see below);</w:t>
      </w:r>
    </w:p>
    <w:p w14:paraId="0E7D1D1B" w14:textId="39A2D97D" w:rsidR="00E30263" w:rsidRPr="00E30263" w:rsidRDefault="00E30263" w:rsidP="00E30263">
      <w:pPr>
        <w:pStyle w:val="Bullet1"/>
        <w:rPr>
          <w:lang w:val="en-US"/>
        </w:rPr>
      </w:pPr>
      <w:r>
        <w:rPr>
          <w:lang w:val="en-US"/>
        </w:rPr>
        <w:t>Cars: IALA cars used by IALA members in European Union only.</w:t>
      </w:r>
    </w:p>
    <w:p w14:paraId="70D23C85" w14:textId="77777777" w:rsidR="00E30263" w:rsidRDefault="00E30263" w:rsidP="00E30263">
      <w:pPr>
        <w:pStyle w:val="AnnexHead1"/>
        <w:rPr>
          <w:lang w:val="en-US"/>
        </w:rPr>
      </w:pPr>
      <w:r>
        <w:rPr>
          <w:lang w:val="en-US"/>
        </w:rPr>
        <w:t>Additional computer insurance (AXA)</w:t>
      </w:r>
    </w:p>
    <w:p w14:paraId="6495426E" w14:textId="1121FFBB" w:rsidR="00E30263" w:rsidRDefault="00E30263" w:rsidP="00E30263">
      <w:pPr>
        <w:pStyle w:val="BodyText"/>
        <w:rPr>
          <w:lang w:val="en-US"/>
        </w:rPr>
      </w:pPr>
      <w:r w:rsidRPr="00200EC3">
        <w:rPr>
          <w:lang w:val="en-US"/>
        </w:rPr>
        <w:t>Participants’ laptops are cover</w:t>
      </w:r>
      <w:r>
        <w:rPr>
          <w:lang w:val="en-US"/>
        </w:rPr>
        <w:t>ed by this additional insurance, which also covers</w:t>
      </w:r>
      <w:r w:rsidR="00E6295D">
        <w:rPr>
          <w:lang w:val="en-US"/>
        </w:rPr>
        <w:t xml:space="preserve"> the</w:t>
      </w:r>
      <w:r>
        <w:rPr>
          <w:lang w:val="en-US"/>
        </w:rPr>
        <w:t xml:space="preserve"> IALA IT system and equipment.</w:t>
      </w:r>
    </w:p>
    <w:p w14:paraId="4D225D10" w14:textId="77777777" w:rsidR="00E30263" w:rsidRDefault="00E30263" w:rsidP="00E30263">
      <w:pPr>
        <w:pStyle w:val="AnnexHead1"/>
        <w:rPr>
          <w:lang w:val="en-US"/>
        </w:rPr>
      </w:pPr>
      <w:r>
        <w:rPr>
          <w:lang w:val="en-US"/>
        </w:rPr>
        <w:t>Insurance for associations’ executives (Allianz)</w:t>
      </w:r>
    </w:p>
    <w:p w14:paraId="3A590641" w14:textId="6ECB43CA" w:rsidR="00E30263" w:rsidRDefault="00E30263" w:rsidP="00E30263">
      <w:pPr>
        <w:pStyle w:val="BodyText"/>
        <w:rPr>
          <w:lang w:val="en-US"/>
        </w:rPr>
      </w:pPr>
      <w:r>
        <w:rPr>
          <w:lang w:val="en-US"/>
        </w:rPr>
        <w:t xml:space="preserve">Experts representing IALA on a mission are considered as executives </w:t>
      </w:r>
      <w:r>
        <w:rPr>
          <w:i/>
          <w:lang w:val="en-US"/>
        </w:rPr>
        <w:t>de facto</w:t>
      </w:r>
      <w:r>
        <w:rPr>
          <w:lang w:val="en-US"/>
        </w:rPr>
        <w:t xml:space="preserve">. As such they are protected against faults or mistakes they might commit </w:t>
      </w:r>
      <w:r w:rsidRPr="00D226A4">
        <w:rPr>
          <w:b/>
          <w:lang w:val="en-US"/>
        </w:rPr>
        <w:t>within the limits of the mission</w:t>
      </w:r>
      <w:r>
        <w:rPr>
          <w:lang w:val="en-US"/>
        </w:rPr>
        <w:t>.  Two simple examples:</w:t>
      </w:r>
    </w:p>
    <w:p w14:paraId="0451C47B" w14:textId="7FDD3E9A" w:rsidR="00E30263" w:rsidRDefault="00E30263" w:rsidP="00E30263">
      <w:pPr>
        <w:pStyle w:val="Bullet1"/>
        <w:rPr>
          <w:lang w:val="en-US"/>
        </w:rPr>
      </w:pPr>
      <w:r>
        <w:rPr>
          <w:lang w:val="en-US"/>
        </w:rPr>
        <w:t>Mr. D. advises a national authority on how to mark a shoal. A ship then is unable to recognize the mark and hits the shoal.  The national authority turns the liability onto Mr. D. Mr. D. is then protected by the insurance.</w:t>
      </w:r>
    </w:p>
    <w:p w14:paraId="4FEB667E" w14:textId="4D73CEA4" w:rsidR="00E30263" w:rsidRPr="00D226A4" w:rsidRDefault="00E30263" w:rsidP="00E30263">
      <w:pPr>
        <w:pStyle w:val="Bullet1"/>
        <w:rPr>
          <w:lang w:val="en-US"/>
        </w:rPr>
      </w:pPr>
      <w:r>
        <w:rPr>
          <w:lang w:val="en-US"/>
        </w:rPr>
        <w:t>On a mission for IALA Mr. D. goes at night to a Scottish pub and starts an argument with Mr. P. about Irish whisky being better than Scottish whisky.  They fight together and Mr. D. breaks Mr. P.’s nose.  Mr. D. is not covered by the insurance.</w:t>
      </w:r>
    </w:p>
    <w:p w14:paraId="3DBBF29D" w14:textId="77777777" w:rsidR="00E30263" w:rsidRPr="00E30263" w:rsidRDefault="00E30263" w:rsidP="00E30263"/>
    <w:sectPr w:rsidR="00E30263" w:rsidRPr="00E30263" w:rsidSect="00E30263">
      <w:headerReference w:type="first" r:id="rId22"/>
      <w:footerReference w:type="first" r:id="rId23"/>
      <w:pgSz w:w="11907" w:h="16839"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44C072" w14:textId="77777777" w:rsidR="00247CF6" w:rsidRDefault="00247CF6" w:rsidP="00D97170">
      <w:pPr>
        <w:pStyle w:val="Heading1"/>
      </w:pPr>
      <w:r>
        <w:separator/>
      </w:r>
    </w:p>
  </w:endnote>
  <w:endnote w:type="continuationSeparator" w:id="0">
    <w:p w14:paraId="02F40237" w14:textId="77777777" w:rsidR="00247CF6" w:rsidRDefault="00247CF6"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Bookman Old Style">
    <w:panose1 w:val="02050604050505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2E3946" w14:textId="77777777" w:rsidR="00247CF6" w:rsidRDefault="00247CF6" w:rsidP="005970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581856" w14:textId="77777777" w:rsidR="00247CF6" w:rsidRDefault="00247CF6" w:rsidP="0059705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B30BF" w14:textId="77777777" w:rsidR="00247CF6" w:rsidRPr="00D21879" w:rsidRDefault="00247CF6" w:rsidP="00BD70D8">
    <w:pPr>
      <w:pStyle w:val="Footer"/>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427009">
      <w:rPr>
        <w:noProof/>
      </w:rPr>
      <w:t>11</w:t>
    </w:r>
    <w:r w:rsidRPr="00D21879">
      <w:fldChar w:fldCharType="end"/>
    </w:r>
    <w:r w:rsidRPr="00D21879">
      <w:t xml:space="preserve"> of </w:t>
    </w:r>
    <w:fldSimple w:instr=" NUMPAGES  \* Arabic  \* MERGEFORMAT ">
      <w:r w:rsidR="00427009">
        <w:rPr>
          <w:noProof/>
        </w:rPr>
        <w:t>29</w:t>
      </w:r>
    </w:fldSimple>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0A1EC" w14:textId="77777777" w:rsidR="00247CF6" w:rsidRPr="00D21879" w:rsidRDefault="00247CF6" w:rsidP="000D0DD3">
    <w:pPr>
      <w:pStyle w:val="Footer"/>
      <w:tabs>
        <w:tab w:val="clear" w:pos="4820"/>
        <w:tab w:val="clear" w:pos="9639"/>
        <w:tab w:val="center" w:pos="7230"/>
        <w:tab w:val="right" w:pos="14601"/>
      </w:tabs>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Pr>
        <w:noProof/>
      </w:rPr>
      <w:t>28</w:t>
    </w:r>
    <w:r w:rsidRPr="00D21879">
      <w:fldChar w:fldCharType="end"/>
    </w:r>
    <w:r w:rsidRPr="00D21879">
      <w:t xml:space="preserve"> of </w:t>
    </w:r>
    <w:fldSimple w:instr=" NUMPAGES  \* Arabic  \* MERGEFORMAT ">
      <w:r>
        <w:rPr>
          <w:noProof/>
        </w:rPr>
        <w:t>28</w:t>
      </w:r>
    </w:fldSimple>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C6021" w14:textId="77777777" w:rsidR="00247CF6" w:rsidRDefault="00247CF6" w:rsidP="007900A5">
    <w:pPr>
      <w:pStyle w:val="Footer"/>
      <w:tabs>
        <w:tab w:val="clear" w:pos="4820"/>
        <w:tab w:val="center" w:pos="7230"/>
      </w:tabs>
    </w:pPr>
    <w:r>
      <w:tab/>
    </w:r>
    <w:r>
      <w:fldChar w:fldCharType="begin"/>
    </w:r>
    <w:r>
      <w:instrText xml:space="preserve"> PAGE   \* MERGEFORMAT </w:instrText>
    </w:r>
    <w:r>
      <w:fldChar w:fldCharType="separate"/>
    </w:r>
    <w:r>
      <w:rPr>
        <w:noProof/>
      </w:rPr>
      <w:t>27</w:t>
    </w:r>
    <w:r>
      <w:rPr>
        <w:noProof/>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89C3" w14:textId="5D4BEEC7" w:rsidR="00247CF6" w:rsidRDefault="00247CF6" w:rsidP="00E30263">
    <w:pPr>
      <w:pStyle w:val="Footer"/>
    </w:pPr>
    <w:r>
      <w:tab/>
      <w:t>Page</w:t>
    </w:r>
    <w:r w:rsidRPr="00D21879">
      <w:t xml:space="preserve"> </w:t>
    </w:r>
    <w:r w:rsidRPr="00D21879">
      <w:fldChar w:fldCharType="begin"/>
    </w:r>
    <w:r w:rsidRPr="00D21879">
      <w:instrText xml:space="preserve"> PAGE  \* Arabic  \* MERGEFORMAT </w:instrText>
    </w:r>
    <w:r w:rsidRPr="00D21879">
      <w:fldChar w:fldCharType="separate"/>
    </w:r>
    <w:r>
      <w:rPr>
        <w:noProof/>
      </w:rPr>
      <w:t>29</w:t>
    </w:r>
    <w:r w:rsidRPr="00D21879">
      <w:fldChar w:fldCharType="end"/>
    </w:r>
    <w:r w:rsidRPr="00D21879">
      <w:t xml:space="preserve"> of </w:t>
    </w:r>
    <w:fldSimple w:instr=" NUMPAGES  \* Arabic  \* MERGEFORMAT ">
      <w:r>
        <w:rPr>
          <w:noProof/>
        </w:rPr>
        <w:t>29</w:t>
      </w:r>
    </w:fldSimple>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9B82B9" w14:textId="77777777" w:rsidR="00247CF6" w:rsidRDefault="00247CF6" w:rsidP="00D97170">
      <w:pPr>
        <w:pStyle w:val="Heading1"/>
      </w:pPr>
      <w:r>
        <w:separator/>
      </w:r>
    </w:p>
  </w:footnote>
  <w:footnote w:type="continuationSeparator" w:id="0">
    <w:p w14:paraId="601EA923" w14:textId="77777777" w:rsidR="00247CF6" w:rsidRDefault="00247CF6" w:rsidP="00D97170">
      <w:pPr>
        <w:pStyle w:val="Heading1"/>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8F2229" w14:textId="77777777" w:rsidR="00247CF6" w:rsidRDefault="00247CF6" w:rsidP="00BD70D8">
    <w:pPr>
      <w:pStyle w:val="Header"/>
    </w:pPr>
    <w:r>
      <w:tab/>
      <w:t>Report of the Policy Advisory Panel</w:t>
    </w:r>
    <w:r>
      <w:tab/>
      <w:t>PAP22/output/1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6B01F7" w14:textId="2248037A" w:rsidR="00247CF6" w:rsidRDefault="00247CF6" w:rsidP="00BA619D">
    <w:pPr>
      <w:pStyle w:val="Header"/>
      <w:jc w:val="right"/>
    </w:pPr>
    <w:r>
      <w:t>PAP22/output/1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491963" w14:textId="77777777" w:rsidR="00247CF6" w:rsidRDefault="00247CF6" w:rsidP="000D0DD3">
    <w:pPr>
      <w:pStyle w:val="Header"/>
      <w:tabs>
        <w:tab w:val="clear" w:pos="4820"/>
        <w:tab w:val="clear" w:pos="9639"/>
        <w:tab w:val="center" w:pos="7230"/>
        <w:tab w:val="right" w:pos="14601"/>
      </w:tabs>
    </w:pPr>
    <w:r>
      <w:tab/>
      <w:t>Report of the Policy Advisory Panel</w:t>
    </w:r>
    <w:r>
      <w:tab/>
      <w:t>PAP22/output/1</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F1B6B0" w14:textId="77777777" w:rsidR="00247CF6" w:rsidRDefault="00247CF6">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C06FD5" w14:textId="77777777" w:rsidR="00247CF6" w:rsidRDefault="00247CF6" w:rsidP="00E3026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2">
    <w:nsid w:val="07BC66F4"/>
    <w:multiLevelType w:val="hybridMultilevel"/>
    <w:tmpl w:val="976A4F48"/>
    <w:lvl w:ilvl="0" w:tplc="D8F85F6A">
      <w:numFmt w:val="bullet"/>
      <w:pStyle w:val="Bullet2"/>
      <w:lvlText w:val="-"/>
      <w:lvlJc w:val="left"/>
      <w:pPr>
        <w:ind w:left="1560" w:hanging="360"/>
      </w:pPr>
      <w:rPr>
        <w:rFonts w:ascii="Times New Roman" w:eastAsia="Times New Roman" w:hAnsi="Times New Roman" w:cs="Times New Roman"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88B260F"/>
    <w:multiLevelType w:val="hybridMultilevel"/>
    <w:tmpl w:val="473C2674"/>
    <w:lvl w:ilvl="0" w:tplc="91FCE336">
      <w:start w:val="1"/>
      <w:numFmt w:val="bullet"/>
      <w:pStyle w:val="Bullet3"/>
      <w:lvlText w:val=""/>
      <w:lvlJc w:val="left"/>
      <w:pPr>
        <w:ind w:left="2421" w:hanging="360"/>
      </w:pPr>
      <w:rPr>
        <w:rFonts w:ascii="Wingdings" w:hAnsi="Wingdings" w:hint="default"/>
        <w:b w:val="0"/>
        <w:i w:val="0"/>
        <w:sz w:val="22"/>
      </w:rPr>
    </w:lvl>
    <w:lvl w:ilvl="1" w:tplc="FFFFFFFF" w:tentative="1">
      <w:start w:val="1"/>
      <w:numFmt w:val="bullet"/>
      <w:lvlText w:val="o"/>
      <w:lvlJc w:val="left"/>
      <w:pPr>
        <w:ind w:left="3141" w:hanging="360"/>
      </w:pPr>
      <w:rPr>
        <w:rFonts w:ascii="Courier New" w:hAnsi="Courier New" w:cs="Courier New" w:hint="default"/>
      </w:rPr>
    </w:lvl>
    <w:lvl w:ilvl="2" w:tplc="FFFFFFFF" w:tentative="1">
      <w:start w:val="1"/>
      <w:numFmt w:val="bullet"/>
      <w:lvlText w:val=""/>
      <w:lvlJc w:val="left"/>
      <w:pPr>
        <w:ind w:left="3861" w:hanging="360"/>
      </w:pPr>
      <w:rPr>
        <w:rFonts w:ascii="Wingdings" w:hAnsi="Wingdings" w:hint="default"/>
      </w:rPr>
    </w:lvl>
    <w:lvl w:ilvl="3" w:tplc="FFFFFFFF" w:tentative="1">
      <w:start w:val="1"/>
      <w:numFmt w:val="bullet"/>
      <w:lvlText w:val=""/>
      <w:lvlJc w:val="left"/>
      <w:pPr>
        <w:ind w:left="4581" w:hanging="360"/>
      </w:pPr>
      <w:rPr>
        <w:rFonts w:ascii="Symbol" w:hAnsi="Symbol" w:hint="default"/>
      </w:rPr>
    </w:lvl>
    <w:lvl w:ilvl="4" w:tplc="FFFFFFFF" w:tentative="1">
      <w:start w:val="1"/>
      <w:numFmt w:val="bullet"/>
      <w:lvlText w:val="o"/>
      <w:lvlJc w:val="left"/>
      <w:pPr>
        <w:ind w:left="5301" w:hanging="360"/>
      </w:pPr>
      <w:rPr>
        <w:rFonts w:ascii="Courier New" w:hAnsi="Courier New" w:cs="Courier New" w:hint="default"/>
      </w:rPr>
    </w:lvl>
    <w:lvl w:ilvl="5" w:tplc="FFFFFFFF" w:tentative="1">
      <w:start w:val="1"/>
      <w:numFmt w:val="bullet"/>
      <w:lvlText w:val=""/>
      <w:lvlJc w:val="left"/>
      <w:pPr>
        <w:ind w:left="6021" w:hanging="360"/>
      </w:pPr>
      <w:rPr>
        <w:rFonts w:ascii="Wingdings" w:hAnsi="Wingdings" w:hint="default"/>
      </w:rPr>
    </w:lvl>
    <w:lvl w:ilvl="6" w:tplc="FFFFFFFF" w:tentative="1">
      <w:start w:val="1"/>
      <w:numFmt w:val="bullet"/>
      <w:lvlText w:val=""/>
      <w:lvlJc w:val="left"/>
      <w:pPr>
        <w:ind w:left="6741" w:hanging="360"/>
      </w:pPr>
      <w:rPr>
        <w:rFonts w:ascii="Symbol" w:hAnsi="Symbol" w:hint="default"/>
      </w:rPr>
    </w:lvl>
    <w:lvl w:ilvl="7" w:tplc="FFFFFFFF" w:tentative="1">
      <w:start w:val="1"/>
      <w:numFmt w:val="bullet"/>
      <w:lvlText w:val="o"/>
      <w:lvlJc w:val="left"/>
      <w:pPr>
        <w:ind w:left="7461" w:hanging="360"/>
      </w:pPr>
      <w:rPr>
        <w:rFonts w:ascii="Courier New" w:hAnsi="Courier New" w:cs="Courier New" w:hint="default"/>
      </w:rPr>
    </w:lvl>
    <w:lvl w:ilvl="8" w:tplc="FFFFFFFF" w:tentative="1">
      <w:start w:val="1"/>
      <w:numFmt w:val="bullet"/>
      <w:lvlText w:val=""/>
      <w:lvlJc w:val="left"/>
      <w:pPr>
        <w:ind w:left="8181" w:hanging="360"/>
      </w:pPr>
      <w:rPr>
        <w:rFonts w:ascii="Wingdings" w:hAnsi="Wingdings" w:hint="default"/>
      </w:rPr>
    </w:lvl>
  </w:abstractNum>
  <w:abstractNum w:abstractNumId="1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1">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BC63137"/>
    <w:multiLevelType w:val="hybridMultilevel"/>
    <w:tmpl w:val="ED9055CA"/>
    <w:lvl w:ilvl="0" w:tplc="7CECE5AC">
      <w:start w:val="1"/>
      <w:numFmt w:val="bullet"/>
      <w:pStyle w:val="Bullet1"/>
      <w:lvlText w:val=""/>
      <w:lvlJc w:val="left"/>
      <w:pPr>
        <w:tabs>
          <w:tab w:val="num" w:pos="720"/>
        </w:tabs>
        <w:ind w:left="720" w:hanging="360"/>
      </w:pPr>
      <w:rPr>
        <w:rFonts w:ascii="Symbol" w:hAnsi="Symbol" w:hint="default"/>
      </w:rPr>
    </w:lvl>
    <w:lvl w:ilvl="1" w:tplc="7E68CB3A">
      <w:start w:val="1"/>
      <w:numFmt w:val="bullet"/>
      <w:lvlText w:val="o"/>
      <w:lvlJc w:val="left"/>
      <w:pPr>
        <w:tabs>
          <w:tab w:val="num" w:pos="1440"/>
        </w:tabs>
        <w:ind w:left="1440" w:hanging="360"/>
      </w:pPr>
      <w:rPr>
        <w:rFonts w:ascii="Courier New" w:hAnsi="Courier New" w:cs="Courier New" w:hint="default"/>
      </w:rPr>
    </w:lvl>
    <w:lvl w:ilvl="2" w:tplc="24E0EB5A" w:tentative="1">
      <w:start w:val="1"/>
      <w:numFmt w:val="bullet"/>
      <w:lvlText w:val=""/>
      <w:lvlJc w:val="left"/>
      <w:pPr>
        <w:tabs>
          <w:tab w:val="num" w:pos="2160"/>
        </w:tabs>
        <w:ind w:left="2160" w:hanging="360"/>
      </w:pPr>
      <w:rPr>
        <w:rFonts w:ascii="Wingdings" w:hAnsi="Wingdings" w:hint="default"/>
      </w:rPr>
    </w:lvl>
    <w:lvl w:ilvl="3" w:tplc="59CEA50A" w:tentative="1">
      <w:start w:val="1"/>
      <w:numFmt w:val="bullet"/>
      <w:lvlText w:val=""/>
      <w:lvlJc w:val="left"/>
      <w:pPr>
        <w:tabs>
          <w:tab w:val="num" w:pos="2880"/>
        </w:tabs>
        <w:ind w:left="2880" w:hanging="360"/>
      </w:pPr>
      <w:rPr>
        <w:rFonts w:ascii="Symbol" w:hAnsi="Symbol" w:hint="default"/>
      </w:rPr>
    </w:lvl>
    <w:lvl w:ilvl="4" w:tplc="12E8ACA6" w:tentative="1">
      <w:start w:val="1"/>
      <w:numFmt w:val="bullet"/>
      <w:lvlText w:val="o"/>
      <w:lvlJc w:val="left"/>
      <w:pPr>
        <w:tabs>
          <w:tab w:val="num" w:pos="3600"/>
        </w:tabs>
        <w:ind w:left="3600" w:hanging="360"/>
      </w:pPr>
      <w:rPr>
        <w:rFonts w:ascii="Courier New" w:hAnsi="Courier New" w:cs="Courier New" w:hint="default"/>
      </w:rPr>
    </w:lvl>
    <w:lvl w:ilvl="5" w:tplc="C82CB916" w:tentative="1">
      <w:start w:val="1"/>
      <w:numFmt w:val="bullet"/>
      <w:lvlText w:val=""/>
      <w:lvlJc w:val="left"/>
      <w:pPr>
        <w:tabs>
          <w:tab w:val="num" w:pos="4320"/>
        </w:tabs>
        <w:ind w:left="4320" w:hanging="360"/>
      </w:pPr>
      <w:rPr>
        <w:rFonts w:ascii="Wingdings" w:hAnsi="Wingdings" w:hint="default"/>
      </w:rPr>
    </w:lvl>
    <w:lvl w:ilvl="6" w:tplc="380A39F2" w:tentative="1">
      <w:start w:val="1"/>
      <w:numFmt w:val="bullet"/>
      <w:lvlText w:val=""/>
      <w:lvlJc w:val="left"/>
      <w:pPr>
        <w:tabs>
          <w:tab w:val="num" w:pos="5040"/>
        </w:tabs>
        <w:ind w:left="5040" w:hanging="360"/>
      </w:pPr>
      <w:rPr>
        <w:rFonts w:ascii="Symbol" w:hAnsi="Symbol" w:hint="default"/>
      </w:rPr>
    </w:lvl>
    <w:lvl w:ilvl="7" w:tplc="63FE77F4" w:tentative="1">
      <w:start w:val="1"/>
      <w:numFmt w:val="bullet"/>
      <w:lvlText w:val="o"/>
      <w:lvlJc w:val="left"/>
      <w:pPr>
        <w:tabs>
          <w:tab w:val="num" w:pos="5760"/>
        </w:tabs>
        <w:ind w:left="5760" w:hanging="360"/>
      </w:pPr>
      <w:rPr>
        <w:rFonts w:ascii="Courier New" w:hAnsi="Courier New" w:cs="Courier New" w:hint="default"/>
      </w:rPr>
    </w:lvl>
    <w:lvl w:ilvl="8" w:tplc="37201B58" w:tentative="1">
      <w:start w:val="1"/>
      <w:numFmt w:val="bullet"/>
      <w:lvlText w:val=""/>
      <w:lvlJc w:val="left"/>
      <w:pPr>
        <w:tabs>
          <w:tab w:val="num" w:pos="6480"/>
        </w:tabs>
        <w:ind w:left="6480" w:hanging="360"/>
      </w:pPr>
      <w:rPr>
        <w:rFonts w:ascii="Wingdings" w:hAnsi="Wingdings" w:hint="default"/>
      </w:rPr>
    </w:lvl>
  </w:abstractNum>
  <w:abstractNum w:abstractNumId="1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2"/>
  </w:num>
  <w:num w:numId="3">
    <w:abstractNumId w:val="10"/>
  </w:num>
  <w:num w:numId="4">
    <w:abstractNumId w:val="17"/>
  </w:num>
  <w:num w:numId="5">
    <w:abstractNumId w:val="16"/>
  </w:num>
  <w:num w:numId="6">
    <w:abstractNumId w:val="14"/>
  </w:num>
  <w:num w:numId="7">
    <w:abstractNumId w:val="13"/>
  </w:num>
  <w:num w:numId="8">
    <w:abstractNumId w:val="2"/>
  </w:num>
  <w:num w:numId="9">
    <w:abstractNumId w:val="9"/>
  </w:num>
  <w:num w:numId="10">
    <w:abstractNumId w:val="6"/>
  </w:num>
  <w:num w:numId="11">
    <w:abstractNumId w:val="5"/>
  </w:num>
  <w:num w:numId="12">
    <w:abstractNumId w:val="11"/>
  </w:num>
  <w:num w:numId="13">
    <w:abstractNumId w:val="4"/>
  </w:num>
  <w:num w:numId="14">
    <w:abstractNumId w:val="1"/>
  </w:num>
  <w:num w:numId="15">
    <w:abstractNumId w:val="3"/>
  </w:num>
  <w:num w:numId="16">
    <w:abstractNumId w:val="8"/>
  </w:num>
  <w:num w:numId="17">
    <w:abstractNumId w:val="15"/>
  </w:num>
  <w:num w:numId="18">
    <w:abstractNumId w:val="7"/>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60"/>
  <w:embedSystemFonts/>
  <w:proofState w:spelling="clean" w:grammar="clean"/>
  <w:defaultTabStop w:val="720"/>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5D81"/>
    <w:rsid w:val="00006600"/>
    <w:rsid w:val="000066FF"/>
    <w:rsid w:val="00007C44"/>
    <w:rsid w:val="00007F0F"/>
    <w:rsid w:val="0001097A"/>
    <w:rsid w:val="00010D77"/>
    <w:rsid w:val="0001100C"/>
    <w:rsid w:val="000111D7"/>
    <w:rsid w:val="00011897"/>
    <w:rsid w:val="00013F55"/>
    <w:rsid w:val="00015011"/>
    <w:rsid w:val="00016CEA"/>
    <w:rsid w:val="000173E5"/>
    <w:rsid w:val="000206BB"/>
    <w:rsid w:val="00021858"/>
    <w:rsid w:val="00021C3C"/>
    <w:rsid w:val="000242C0"/>
    <w:rsid w:val="00026A47"/>
    <w:rsid w:val="00026B65"/>
    <w:rsid w:val="00027A54"/>
    <w:rsid w:val="0003026A"/>
    <w:rsid w:val="00034B3A"/>
    <w:rsid w:val="000368D7"/>
    <w:rsid w:val="00037101"/>
    <w:rsid w:val="00041D4D"/>
    <w:rsid w:val="00042D1C"/>
    <w:rsid w:val="00043997"/>
    <w:rsid w:val="000439EE"/>
    <w:rsid w:val="0005268F"/>
    <w:rsid w:val="00052B78"/>
    <w:rsid w:val="000536CC"/>
    <w:rsid w:val="0005693E"/>
    <w:rsid w:val="000569D8"/>
    <w:rsid w:val="00056C7E"/>
    <w:rsid w:val="00064DC2"/>
    <w:rsid w:val="00076224"/>
    <w:rsid w:val="00090238"/>
    <w:rsid w:val="00094D67"/>
    <w:rsid w:val="00095EA7"/>
    <w:rsid w:val="000A15BB"/>
    <w:rsid w:val="000A260E"/>
    <w:rsid w:val="000A2DC5"/>
    <w:rsid w:val="000A62A8"/>
    <w:rsid w:val="000B0757"/>
    <w:rsid w:val="000B2DBE"/>
    <w:rsid w:val="000B3A45"/>
    <w:rsid w:val="000C310E"/>
    <w:rsid w:val="000C62BE"/>
    <w:rsid w:val="000D0DD3"/>
    <w:rsid w:val="000D6B56"/>
    <w:rsid w:val="000E22D4"/>
    <w:rsid w:val="000E32DA"/>
    <w:rsid w:val="000F06FA"/>
    <w:rsid w:val="000F0836"/>
    <w:rsid w:val="000F27CB"/>
    <w:rsid w:val="000F32BA"/>
    <w:rsid w:val="000F5BAE"/>
    <w:rsid w:val="00102D31"/>
    <w:rsid w:val="001035FE"/>
    <w:rsid w:val="00104D4A"/>
    <w:rsid w:val="00110555"/>
    <w:rsid w:val="001116F4"/>
    <w:rsid w:val="00114299"/>
    <w:rsid w:val="00114F10"/>
    <w:rsid w:val="00116B2B"/>
    <w:rsid w:val="00117004"/>
    <w:rsid w:val="00127ACE"/>
    <w:rsid w:val="00130980"/>
    <w:rsid w:val="0013115F"/>
    <w:rsid w:val="00131E98"/>
    <w:rsid w:val="0014024C"/>
    <w:rsid w:val="0014083E"/>
    <w:rsid w:val="00140912"/>
    <w:rsid w:val="00143934"/>
    <w:rsid w:val="00144CEA"/>
    <w:rsid w:val="001503BF"/>
    <w:rsid w:val="00155642"/>
    <w:rsid w:val="00160030"/>
    <w:rsid w:val="0016239E"/>
    <w:rsid w:val="001678D1"/>
    <w:rsid w:val="001716E8"/>
    <w:rsid w:val="00172ED8"/>
    <w:rsid w:val="00176671"/>
    <w:rsid w:val="001811FD"/>
    <w:rsid w:val="00182F0F"/>
    <w:rsid w:val="001864B7"/>
    <w:rsid w:val="00191E35"/>
    <w:rsid w:val="001920AA"/>
    <w:rsid w:val="00192A68"/>
    <w:rsid w:val="001945E6"/>
    <w:rsid w:val="001968E1"/>
    <w:rsid w:val="001A05CA"/>
    <w:rsid w:val="001A3BC8"/>
    <w:rsid w:val="001A4791"/>
    <w:rsid w:val="001A6B9E"/>
    <w:rsid w:val="001A7FE6"/>
    <w:rsid w:val="001B5E86"/>
    <w:rsid w:val="001B5F4D"/>
    <w:rsid w:val="001B6318"/>
    <w:rsid w:val="001C6385"/>
    <w:rsid w:val="001C7AE3"/>
    <w:rsid w:val="001D0033"/>
    <w:rsid w:val="001D3B5E"/>
    <w:rsid w:val="001D4042"/>
    <w:rsid w:val="001D5AF7"/>
    <w:rsid w:val="001D5D19"/>
    <w:rsid w:val="001E1186"/>
    <w:rsid w:val="001E2104"/>
    <w:rsid w:val="001E36CA"/>
    <w:rsid w:val="001F0C9F"/>
    <w:rsid w:val="001F0F76"/>
    <w:rsid w:val="001F4636"/>
    <w:rsid w:val="00200EE6"/>
    <w:rsid w:val="0020689B"/>
    <w:rsid w:val="00206E2C"/>
    <w:rsid w:val="002124EF"/>
    <w:rsid w:val="002129E4"/>
    <w:rsid w:val="00213679"/>
    <w:rsid w:val="00215933"/>
    <w:rsid w:val="00221B02"/>
    <w:rsid w:val="00222744"/>
    <w:rsid w:val="00224BB4"/>
    <w:rsid w:val="0023130C"/>
    <w:rsid w:val="002332A7"/>
    <w:rsid w:val="00234EEA"/>
    <w:rsid w:val="002477E3"/>
    <w:rsid w:val="00247CF6"/>
    <w:rsid w:val="00260DA8"/>
    <w:rsid w:val="00260ED0"/>
    <w:rsid w:val="0026473A"/>
    <w:rsid w:val="00266995"/>
    <w:rsid w:val="0026735A"/>
    <w:rsid w:val="002709C3"/>
    <w:rsid w:val="00272A01"/>
    <w:rsid w:val="002740F1"/>
    <w:rsid w:val="0027431D"/>
    <w:rsid w:val="0027439A"/>
    <w:rsid w:val="002764AB"/>
    <w:rsid w:val="00285DCE"/>
    <w:rsid w:val="002931D9"/>
    <w:rsid w:val="00294D24"/>
    <w:rsid w:val="00294E7B"/>
    <w:rsid w:val="002953AA"/>
    <w:rsid w:val="002977FA"/>
    <w:rsid w:val="00297F56"/>
    <w:rsid w:val="002A10AD"/>
    <w:rsid w:val="002A32F1"/>
    <w:rsid w:val="002A352D"/>
    <w:rsid w:val="002A3C86"/>
    <w:rsid w:val="002A51B9"/>
    <w:rsid w:val="002A55E0"/>
    <w:rsid w:val="002B0CD7"/>
    <w:rsid w:val="002B0E7B"/>
    <w:rsid w:val="002B2DC9"/>
    <w:rsid w:val="002B49C7"/>
    <w:rsid w:val="002B4ED6"/>
    <w:rsid w:val="002C426F"/>
    <w:rsid w:val="002E21A6"/>
    <w:rsid w:val="002E2854"/>
    <w:rsid w:val="002E390C"/>
    <w:rsid w:val="002E6B9E"/>
    <w:rsid w:val="002F0921"/>
    <w:rsid w:val="002F1BA9"/>
    <w:rsid w:val="002F2FDA"/>
    <w:rsid w:val="002F6956"/>
    <w:rsid w:val="002F6CF3"/>
    <w:rsid w:val="002F726B"/>
    <w:rsid w:val="003059D6"/>
    <w:rsid w:val="00307F00"/>
    <w:rsid w:val="00310A6E"/>
    <w:rsid w:val="00313117"/>
    <w:rsid w:val="00317D86"/>
    <w:rsid w:val="00323CB8"/>
    <w:rsid w:val="00324BD5"/>
    <w:rsid w:val="003257A2"/>
    <w:rsid w:val="00325B13"/>
    <w:rsid w:val="00326FFB"/>
    <w:rsid w:val="00331A5A"/>
    <w:rsid w:val="00335338"/>
    <w:rsid w:val="003354E2"/>
    <w:rsid w:val="003361B3"/>
    <w:rsid w:val="00337EB2"/>
    <w:rsid w:val="00337F75"/>
    <w:rsid w:val="00341197"/>
    <w:rsid w:val="00342532"/>
    <w:rsid w:val="00342ECD"/>
    <w:rsid w:val="0034425A"/>
    <w:rsid w:val="0034582D"/>
    <w:rsid w:val="003500D9"/>
    <w:rsid w:val="00351483"/>
    <w:rsid w:val="00353279"/>
    <w:rsid w:val="0035365C"/>
    <w:rsid w:val="003537BD"/>
    <w:rsid w:val="00355CCA"/>
    <w:rsid w:val="003566E4"/>
    <w:rsid w:val="003577A7"/>
    <w:rsid w:val="0036195F"/>
    <w:rsid w:val="00363314"/>
    <w:rsid w:val="0036650F"/>
    <w:rsid w:val="003675CC"/>
    <w:rsid w:val="0037309A"/>
    <w:rsid w:val="0037459A"/>
    <w:rsid w:val="00374FC5"/>
    <w:rsid w:val="0037513A"/>
    <w:rsid w:val="0037522B"/>
    <w:rsid w:val="00381852"/>
    <w:rsid w:val="003849B0"/>
    <w:rsid w:val="00390ED4"/>
    <w:rsid w:val="0039283B"/>
    <w:rsid w:val="003939AD"/>
    <w:rsid w:val="00394169"/>
    <w:rsid w:val="00397D58"/>
    <w:rsid w:val="003A0201"/>
    <w:rsid w:val="003A372C"/>
    <w:rsid w:val="003A48C8"/>
    <w:rsid w:val="003A5DF6"/>
    <w:rsid w:val="003A670C"/>
    <w:rsid w:val="003B1BD0"/>
    <w:rsid w:val="003B51F0"/>
    <w:rsid w:val="003C657C"/>
    <w:rsid w:val="003D17D6"/>
    <w:rsid w:val="003D44EC"/>
    <w:rsid w:val="003D6898"/>
    <w:rsid w:val="003E2380"/>
    <w:rsid w:val="003E270B"/>
    <w:rsid w:val="003E2A03"/>
    <w:rsid w:val="003E3274"/>
    <w:rsid w:val="003E3D87"/>
    <w:rsid w:val="003E6ED8"/>
    <w:rsid w:val="003F0375"/>
    <w:rsid w:val="003F304D"/>
    <w:rsid w:val="003F33AB"/>
    <w:rsid w:val="00406395"/>
    <w:rsid w:val="00406C06"/>
    <w:rsid w:val="004102DB"/>
    <w:rsid w:val="00413F31"/>
    <w:rsid w:val="00414C7D"/>
    <w:rsid w:val="0041558B"/>
    <w:rsid w:val="004204A7"/>
    <w:rsid w:val="00420D34"/>
    <w:rsid w:val="00421517"/>
    <w:rsid w:val="00423B5D"/>
    <w:rsid w:val="00424FE6"/>
    <w:rsid w:val="00427009"/>
    <w:rsid w:val="00430D8E"/>
    <w:rsid w:val="00431FF9"/>
    <w:rsid w:val="00437817"/>
    <w:rsid w:val="00437D64"/>
    <w:rsid w:val="00440D5A"/>
    <w:rsid w:val="0044749F"/>
    <w:rsid w:val="0045091D"/>
    <w:rsid w:val="00463A08"/>
    <w:rsid w:val="00470E8C"/>
    <w:rsid w:val="00474679"/>
    <w:rsid w:val="004750A6"/>
    <w:rsid w:val="00480B01"/>
    <w:rsid w:val="00484103"/>
    <w:rsid w:val="00484CC8"/>
    <w:rsid w:val="004857FE"/>
    <w:rsid w:val="004878D2"/>
    <w:rsid w:val="0049065D"/>
    <w:rsid w:val="004A1338"/>
    <w:rsid w:val="004A169C"/>
    <w:rsid w:val="004A2898"/>
    <w:rsid w:val="004A44DC"/>
    <w:rsid w:val="004A71A4"/>
    <w:rsid w:val="004B18A1"/>
    <w:rsid w:val="004B39E7"/>
    <w:rsid w:val="004B42BE"/>
    <w:rsid w:val="004B68CF"/>
    <w:rsid w:val="004C1DC1"/>
    <w:rsid w:val="004C244C"/>
    <w:rsid w:val="004D1842"/>
    <w:rsid w:val="004D4785"/>
    <w:rsid w:val="004D4A36"/>
    <w:rsid w:val="004D4ABE"/>
    <w:rsid w:val="004D4AFC"/>
    <w:rsid w:val="004E05AF"/>
    <w:rsid w:val="004E0B7E"/>
    <w:rsid w:val="004E138B"/>
    <w:rsid w:val="004E4AA2"/>
    <w:rsid w:val="004F172D"/>
    <w:rsid w:val="004F3D53"/>
    <w:rsid w:val="004F545F"/>
    <w:rsid w:val="004F71CA"/>
    <w:rsid w:val="00500E74"/>
    <w:rsid w:val="00501B83"/>
    <w:rsid w:val="00503353"/>
    <w:rsid w:val="0050345C"/>
    <w:rsid w:val="005071EC"/>
    <w:rsid w:val="00511EDC"/>
    <w:rsid w:val="00514A76"/>
    <w:rsid w:val="00517530"/>
    <w:rsid w:val="00517609"/>
    <w:rsid w:val="0052116D"/>
    <w:rsid w:val="0052140A"/>
    <w:rsid w:val="00522D4D"/>
    <w:rsid w:val="00523B56"/>
    <w:rsid w:val="005260B6"/>
    <w:rsid w:val="00530EA6"/>
    <w:rsid w:val="005317D4"/>
    <w:rsid w:val="00533054"/>
    <w:rsid w:val="00535CDD"/>
    <w:rsid w:val="00536020"/>
    <w:rsid w:val="00540DD0"/>
    <w:rsid w:val="00541073"/>
    <w:rsid w:val="005411A3"/>
    <w:rsid w:val="00542FF0"/>
    <w:rsid w:val="0054409A"/>
    <w:rsid w:val="005456E0"/>
    <w:rsid w:val="00545B11"/>
    <w:rsid w:val="00547936"/>
    <w:rsid w:val="0055195C"/>
    <w:rsid w:val="005575C6"/>
    <w:rsid w:val="00561019"/>
    <w:rsid w:val="00561E08"/>
    <w:rsid w:val="005631F0"/>
    <w:rsid w:val="00563EBB"/>
    <w:rsid w:val="00572483"/>
    <w:rsid w:val="00573F95"/>
    <w:rsid w:val="00574ABA"/>
    <w:rsid w:val="00575F18"/>
    <w:rsid w:val="00580FE9"/>
    <w:rsid w:val="00581E05"/>
    <w:rsid w:val="005843FE"/>
    <w:rsid w:val="005847EF"/>
    <w:rsid w:val="005909DE"/>
    <w:rsid w:val="00591EDE"/>
    <w:rsid w:val="0059281C"/>
    <w:rsid w:val="00594783"/>
    <w:rsid w:val="00594998"/>
    <w:rsid w:val="00594FE1"/>
    <w:rsid w:val="00597050"/>
    <w:rsid w:val="005A5E56"/>
    <w:rsid w:val="005A7F5C"/>
    <w:rsid w:val="005B298C"/>
    <w:rsid w:val="005B37CE"/>
    <w:rsid w:val="005C0271"/>
    <w:rsid w:val="005C289C"/>
    <w:rsid w:val="005C2C24"/>
    <w:rsid w:val="005D094A"/>
    <w:rsid w:val="005D6C73"/>
    <w:rsid w:val="005E38C5"/>
    <w:rsid w:val="005E5646"/>
    <w:rsid w:val="005E6B29"/>
    <w:rsid w:val="005F25BD"/>
    <w:rsid w:val="005F2BFB"/>
    <w:rsid w:val="005F430B"/>
    <w:rsid w:val="00601E18"/>
    <w:rsid w:val="00604C0B"/>
    <w:rsid w:val="006137BA"/>
    <w:rsid w:val="00616969"/>
    <w:rsid w:val="00616C3A"/>
    <w:rsid w:val="00621B54"/>
    <w:rsid w:val="00622826"/>
    <w:rsid w:val="0062359B"/>
    <w:rsid w:val="00625BE8"/>
    <w:rsid w:val="006306BF"/>
    <w:rsid w:val="00630F6B"/>
    <w:rsid w:val="0063475C"/>
    <w:rsid w:val="00635D16"/>
    <w:rsid w:val="006409B3"/>
    <w:rsid w:val="00641947"/>
    <w:rsid w:val="00641A4A"/>
    <w:rsid w:val="00641FE8"/>
    <w:rsid w:val="00642ACA"/>
    <w:rsid w:val="00643EC9"/>
    <w:rsid w:val="0064439F"/>
    <w:rsid w:val="0064647C"/>
    <w:rsid w:val="00653DE2"/>
    <w:rsid w:val="006551A4"/>
    <w:rsid w:val="00657926"/>
    <w:rsid w:val="00657E94"/>
    <w:rsid w:val="00660D8F"/>
    <w:rsid w:val="00660E80"/>
    <w:rsid w:val="006700B4"/>
    <w:rsid w:val="00670179"/>
    <w:rsid w:val="0067083E"/>
    <w:rsid w:val="00672901"/>
    <w:rsid w:val="0067491C"/>
    <w:rsid w:val="00676A3D"/>
    <w:rsid w:val="00680C58"/>
    <w:rsid w:val="00682772"/>
    <w:rsid w:val="00684EBD"/>
    <w:rsid w:val="006854A9"/>
    <w:rsid w:val="006858D9"/>
    <w:rsid w:val="0068674F"/>
    <w:rsid w:val="006911B0"/>
    <w:rsid w:val="00694E63"/>
    <w:rsid w:val="006A15FC"/>
    <w:rsid w:val="006A27FF"/>
    <w:rsid w:val="006B6ADD"/>
    <w:rsid w:val="006C18A2"/>
    <w:rsid w:val="006C27F5"/>
    <w:rsid w:val="006C3013"/>
    <w:rsid w:val="006C354A"/>
    <w:rsid w:val="006C37BD"/>
    <w:rsid w:val="006C5D6F"/>
    <w:rsid w:val="006C7954"/>
    <w:rsid w:val="006D0672"/>
    <w:rsid w:val="006D3063"/>
    <w:rsid w:val="006D593D"/>
    <w:rsid w:val="006E0EEF"/>
    <w:rsid w:val="006E29C5"/>
    <w:rsid w:val="006E32C4"/>
    <w:rsid w:val="006E4066"/>
    <w:rsid w:val="006E7856"/>
    <w:rsid w:val="00701B20"/>
    <w:rsid w:val="0070284F"/>
    <w:rsid w:val="00703523"/>
    <w:rsid w:val="00703951"/>
    <w:rsid w:val="0070597C"/>
    <w:rsid w:val="0071648A"/>
    <w:rsid w:val="007165B3"/>
    <w:rsid w:val="0071718E"/>
    <w:rsid w:val="00721B64"/>
    <w:rsid w:val="00724343"/>
    <w:rsid w:val="007250D2"/>
    <w:rsid w:val="00726FB4"/>
    <w:rsid w:val="00731324"/>
    <w:rsid w:val="007314FD"/>
    <w:rsid w:val="00732697"/>
    <w:rsid w:val="007374C5"/>
    <w:rsid w:val="00737946"/>
    <w:rsid w:val="007422F6"/>
    <w:rsid w:val="00743DCB"/>
    <w:rsid w:val="007443B7"/>
    <w:rsid w:val="0074554F"/>
    <w:rsid w:val="0075162C"/>
    <w:rsid w:val="007525A7"/>
    <w:rsid w:val="007565ED"/>
    <w:rsid w:val="00767953"/>
    <w:rsid w:val="0077582F"/>
    <w:rsid w:val="00776929"/>
    <w:rsid w:val="00784EF1"/>
    <w:rsid w:val="007900A5"/>
    <w:rsid w:val="0079149D"/>
    <w:rsid w:val="007A031E"/>
    <w:rsid w:val="007A03A7"/>
    <w:rsid w:val="007A0C29"/>
    <w:rsid w:val="007A61E3"/>
    <w:rsid w:val="007B3F9D"/>
    <w:rsid w:val="007C2676"/>
    <w:rsid w:val="007C26D0"/>
    <w:rsid w:val="007C5330"/>
    <w:rsid w:val="007C7D36"/>
    <w:rsid w:val="007C7F40"/>
    <w:rsid w:val="007D0745"/>
    <w:rsid w:val="007D07CE"/>
    <w:rsid w:val="007D1197"/>
    <w:rsid w:val="007D239D"/>
    <w:rsid w:val="007D26A2"/>
    <w:rsid w:val="007D357B"/>
    <w:rsid w:val="007D6F97"/>
    <w:rsid w:val="007E2F87"/>
    <w:rsid w:val="007E5CFD"/>
    <w:rsid w:val="007F046B"/>
    <w:rsid w:val="007F050E"/>
    <w:rsid w:val="007F16B8"/>
    <w:rsid w:val="007F1F6B"/>
    <w:rsid w:val="007F63F1"/>
    <w:rsid w:val="007F6951"/>
    <w:rsid w:val="007F71F7"/>
    <w:rsid w:val="007F7A09"/>
    <w:rsid w:val="00802F1F"/>
    <w:rsid w:val="008038AF"/>
    <w:rsid w:val="00803DEC"/>
    <w:rsid w:val="00806D0F"/>
    <w:rsid w:val="00807D5B"/>
    <w:rsid w:val="00810133"/>
    <w:rsid w:val="00810395"/>
    <w:rsid w:val="00813771"/>
    <w:rsid w:val="00814897"/>
    <w:rsid w:val="0082312F"/>
    <w:rsid w:val="00823D81"/>
    <w:rsid w:val="00825D58"/>
    <w:rsid w:val="00826285"/>
    <w:rsid w:val="00826468"/>
    <w:rsid w:val="008310FF"/>
    <w:rsid w:val="008320B7"/>
    <w:rsid w:val="008337C2"/>
    <w:rsid w:val="00833E24"/>
    <w:rsid w:val="00835CFA"/>
    <w:rsid w:val="00836F27"/>
    <w:rsid w:val="00843BBB"/>
    <w:rsid w:val="00850FF0"/>
    <w:rsid w:val="00853122"/>
    <w:rsid w:val="00854841"/>
    <w:rsid w:val="00860268"/>
    <w:rsid w:val="00861B81"/>
    <w:rsid w:val="00863363"/>
    <w:rsid w:val="0086546B"/>
    <w:rsid w:val="00866936"/>
    <w:rsid w:val="00873443"/>
    <w:rsid w:val="0088204A"/>
    <w:rsid w:val="008833A6"/>
    <w:rsid w:val="0088377F"/>
    <w:rsid w:val="00883A5C"/>
    <w:rsid w:val="00884A1A"/>
    <w:rsid w:val="00885739"/>
    <w:rsid w:val="00890BAF"/>
    <w:rsid w:val="00892B94"/>
    <w:rsid w:val="008943A7"/>
    <w:rsid w:val="008A2E73"/>
    <w:rsid w:val="008A3CB2"/>
    <w:rsid w:val="008A4367"/>
    <w:rsid w:val="008B0D62"/>
    <w:rsid w:val="008B2757"/>
    <w:rsid w:val="008B36F7"/>
    <w:rsid w:val="008B3713"/>
    <w:rsid w:val="008B56E2"/>
    <w:rsid w:val="008B5CB8"/>
    <w:rsid w:val="008B6B30"/>
    <w:rsid w:val="008B7222"/>
    <w:rsid w:val="008C0B81"/>
    <w:rsid w:val="008C19E2"/>
    <w:rsid w:val="008C2CD1"/>
    <w:rsid w:val="008C357E"/>
    <w:rsid w:val="008C3B0B"/>
    <w:rsid w:val="008C4A5F"/>
    <w:rsid w:val="008C7C43"/>
    <w:rsid w:val="008D25ED"/>
    <w:rsid w:val="008D4CD0"/>
    <w:rsid w:val="008E0006"/>
    <w:rsid w:val="008E072F"/>
    <w:rsid w:val="008E15AC"/>
    <w:rsid w:val="008E6FE6"/>
    <w:rsid w:val="008F1769"/>
    <w:rsid w:val="008F2F2C"/>
    <w:rsid w:val="008F4F41"/>
    <w:rsid w:val="008F574F"/>
    <w:rsid w:val="008F7CDA"/>
    <w:rsid w:val="009057F0"/>
    <w:rsid w:val="0090631C"/>
    <w:rsid w:val="00906D8B"/>
    <w:rsid w:val="00907969"/>
    <w:rsid w:val="009101EB"/>
    <w:rsid w:val="00912511"/>
    <w:rsid w:val="00912C19"/>
    <w:rsid w:val="009136D5"/>
    <w:rsid w:val="00915266"/>
    <w:rsid w:val="00923F12"/>
    <w:rsid w:val="009311A4"/>
    <w:rsid w:val="00934E14"/>
    <w:rsid w:val="009360AB"/>
    <w:rsid w:val="009366BF"/>
    <w:rsid w:val="00936CB2"/>
    <w:rsid w:val="00937932"/>
    <w:rsid w:val="00940365"/>
    <w:rsid w:val="009433D5"/>
    <w:rsid w:val="009453BF"/>
    <w:rsid w:val="00946375"/>
    <w:rsid w:val="00947A84"/>
    <w:rsid w:val="00947D45"/>
    <w:rsid w:val="00953088"/>
    <w:rsid w:val="009556AA"/>
    <w:rsid w:val="0096005D"/>
    <w:rsid w:val="00965FBE"/>
    <w:rsid w:val="009678CF"/>
    <w:rsid w:val="00971291"/>
    <w:rsid w:val="009807DC"/>
    <w:rsid w:val="009835B6"/>
    <w:rsid w:val="0098512D"/>
    <w:rsid w:val="00990F85"/>
    <w:rsid w:val="00992BF8"/>
    <w:rsid w:val="009A335E"/>
    <w:rsid w:val="009A42DD"/>
    <w:rsid w:val="009A58AF"/>
    <w:rsid w:val="009A70E3"/>
    <w:rsid w:val="009B0542"/>
    <w:rsid w:val="009B069A"/>
    <w:rsid w:val="009B20A5"/>
    <w:rsid w:val="009B4656"/>
    <w:rsid w:val="009B5FE7"/>
    <w:rsid w:val="009C26F1"/>
    <w:rsid w:val="009C281B"/>
    <w:rsid w:val="009C2F6B"/>
    <w:rsid w:val="009D0671"/>
    <w:rsid w:val="009D3120"/>
    <w:rsid w:val="009D3DAA"/>
    <w:rsid w:val="009E32F2"/>
    <w:rsid w:val="009E4BDB"/>
    <w:rsid w:val="009E5F86"/>
    <w:rsid w:val="009F4C44"/>
    <w:rsid w:val="009F6736"/>
    <w:rsid w:val="00A00E53"/>
    <w:rsid w:val="00A03E20"/>
    <w:rsid w:val="00A06595"/>
    <w:rsid w:val="00A06651"/>
    <w:rsid w:val="00A10D76"/>
    <w:rsid w:val="00A14D87"/>
    <w:rsid w:val="00A1604F"/>
    <w:rsid w:val="00A171DD"/>
    <w:rsid w:val="00A2082C"/>
    <w:rsid w:val="00A23E36"/>
    <w:rsid w:val="00A25D24"/>
    <w:rsid w:val="00A25D75"/>
    <w:rsid w:val="00A30FD4"/>
    <w:rsid w:val="00A31400"/>
    <w:rsid w:val="00A31F49"/>
    <w:rsid w:val="00A33FAD"/>
    <w:rsid w:val="00A3574F"/>
    <w:rsid w:val="00A41670"/>
    <w:rsid w:val="00A4172B"/>
    <w:rsid w:val="00A41BFC"/>
    <w:rsid w:val="00A4315E"/>
    <w:rsid w:val="00A47272"/>
    <w:rsid w:val="00A52A2D"/>
    <w:rsid w:val="00A55FE8"/>
    <w:rsid w:val="00A567E1"/>
    <w:rsid w:val="00A56F53"/>
    <w:rsid w:val="00A5791A"/>
    <w:rsid w:val="00A622E3"/>
    <w:rsid w:val="00A652E8"/>
    <w:rsid w:val="00A715B6"/>
    <w:rsid w:val="00A71C7D"/>
    <w:rsid w:val="00A721A0"/>
    <w:rsid w:val="00A80A31"/>
    <w:rsid w:val="00A83066"/>
    <w:rsid w:val="00A83D6D"/>
    <w:rsid w:val="00A83FFC"/>
    <w:rsid w:val="00A84426"/>
    <w:rsid w:val="00A86D9F"/>
    <w:rsid w:val="00A876E2"/>
    <w:rsid w:val="00A901D5"/>
    <w:rsid w:val="00A91C20"/>
    <w:rsid w:val="00A938E6"/>
    <w:rsid w:val="00A95C73"/>
    <w:rsid w:val="00A968FE"/>
    <w:rsid w:val="00A96C54"/>
    <w:rsid w:val="00AA028B"/>
    <w:rsid w:val="00AA099F"/>
    <w:rsid w:val="00AA1FE4"/>
    <w:rsid w:val="00AA5C42"/>
    <w:rsid w:val="00AA5F59"/>
    <w:rsid w:val="00AB139C"/>
    <w:rsid w:val="00AC06F1"/>
    <w:rsid w:val="00AC1F0A"/>
    <w:rsid w:val="00AC47AD"/>
    <w:rsid w:val="00AD306B"/>
    <w:rsid w:val="00AE130C"/>
    <w:rsid w:val="00AE300D"/>
    <w:rsid w:val="00AF7BF8"/>
    <w:rsid w:val="00B00A0F"/>
    <w:rsid w:val="00B0131F"/>
    <w:rsid w:val="00B032DE"/>
    <w:rsid w:val="00B03CB6"/>
    <w:rsid w:val="00B0424E"/>
    <w:rsid w:val="00B05D96"/>
    <w:rsid w:val="00B07317"/>
    <w:rsid w:val="00B10470"/>
    <w:rsid w:val="00B1238F"/>
    <w:rsid w:val="00B174B6"/>
    <w:rsid w:val="00B2514C"/>
    <w:rsid w:val="00B275FE"/>
    <w:rsid w:val="00B27C65"/>
    <w:rsid w:val="00B356EB"/>
    <w:rsid w:val="00B35AE2"/>
    <w:rsid w:val="00B40CBF"/>
    <w:rsid w:val="00B44C08"/>
    <w:rsid w:val="00B452B3"/>
    <w:rsid w:val="00B47572"/>
    <w:rsid w:val="00B55266"/>
    <w:rsid w:val="00B563C5"/>
    <w:rsid w:val="00B62057"/>
    <w:rsid w:val="00B62A45"/>
    <w:rsid w:val="00B66576"/>
    <w:rsid w:val="00B67647"/>
    <w:rsid w:val="00B7294C"/>
    <w:rsid w:val="00B72D5A"/>
    <w:rsid w:val="00B73778"/>
    <w:rsid w:val="00B76A41"/>
    <w:rsid w:val="00B76D2E"/>
    <w:rsid w:val="00B80BD6"/>
    <w:rsid w:val="00B82721"/>
    <w:rsid w:val="00B82DD9"/>
    <w:rsid w:val="00B84B62"/>
    <w:rsid w:val="00B84E24"/>
    <w:rsid w:val="00B86C6A"/>
    <w:rsid w:val="00B870E7"/>
    <w:rsid w:val="00B9018B"/>
    <w:rsid w:val="00B90EC2"/>
    <w:rsid w:val="00B979CF"/>
    <w:rsid w:val="00B97C5D"/>
    <w:rsid w:val="00BA102F"/>
    <w:rsid w:val="00BA1A68"/>
    <w:rsid w:val="00BA30DD"/>
    <w:rsid w:val="00BA619D"/>
    <w:rsid w:val="00BA6BF1"/>
    <w:rsid w:val="00BB7AFD"/>
    <w:rsid w:val="00BC10F2"/>
    <w:rsid w:val="00BC1BFF"/>
    <w:rsid w:val="00BC2AD8"/>
    <w:rsid w:val="00BC3B72"/>
    <w:rsid w:val="00BC6035"/>
    <w:rsid w:val="00BC7C70"/>
    <w:rsid w:val="00BD0850"/>
    <w:rsid w:val="00BD0863"/>
    <w:rsid w:val="00BD3BF6"/>
    <w:rsid w:val="00BD4585"/>
    <w:rsid w:val="00BD70D8"/>
    <w:rsid w:val="00BD74F3"/>
    <w:rsid w:val="00BE0DDE"/>
    <w:rsid w:val="00BE2C5C"/>
    <w:rsid w:val="00BE6520"/>
    <w:rsid w:val="00BF1D1D"/>
    <w:rsid w:val="00BF3E2E"/>
    <w:rsid w:val="00BF5AB2"/>
    <w:rsid w:val="00C02338"/>
    <w:rsid w:val="00C040A4"/>
    <w:rsid w:val="00C043B6"/>
    <w:rsid w:val="00C058F0"/>
    <w:rsid w:val="00C05CD1"/>
    <w:rsid w:val="00C1033C"/>
    <w:rsid w:val="00C10A9F"/>
    <w:rsid w:val="00C1485D"/>
    <w:rsid w:val="00C161B8"/>
    <w:rsid w:val="00C272BA"/>
    <w:rsid w:val="00C31678"/>
    <w:rsid w:val="00C3313D"/>
    <w:rsid w:val="00C3570D"/>
    <w:rsid w:val="00C35DBA"/>
    <w:rsid w:val="00C363E8"/>
    <w:rsid w:val="00C40868"/>
    <w:rsid w:val="00C40F13"/>
    <w:rsid w:val="00C4450D"/>
    <w:rsid w:val="00C4630A"/>
    <w:rsid w:val="00C47E54"/>
    <w:rsid w:val="00C518ED"/>
    <w:rsid w:val="00C61BD4"/>
    <w:rsid w:val="00C61CC0"/>
    <w:rsid w:val="00C62BEF"/>
    <w:rsid w:val="00C63297"/>
    <w:rsid w:val="00C64593"/>
    <w:rsid w:val="00C67116"/>
    <w:rsid w:val="00C72BE1"/>
    <w:rsid w:val="00C75555"/>
    <w:rsid w:val="00C75924"/>
    <w:rsid w:val="00C91FC2"/>
    <w:rsid w:val="00C92417"/>
    <w:rsid w:val="00C93B15"/>
    <w:rsid w:val="00CA03AD"/>
    <w:rsid w:val="00CA2362"/>
    <w:rsid w:val="00CA4756"/>
    <w:rsid w:val="00CB11D7"/>
    <w:rsid w:val="00CB3710"/>
    <w:rsid w:val="00CB41B4"/>
    <w:rsid w:val="00CB47B4"/>
    <w:rsid w:val="00CB6E6E"/>
    <w:rsid w:val="00CC661C"/>
    <w:rsid w:val="00CD124E"/>
    <w:rsid w:val="00CD1AE5"/>
    <w:rsid w:val="00CD1EF6"/>
    <w:rsid w:val="00CD28A9"/>
    <w:rsid w:val="00CD4EFE"/>
    <w:rsid w:val="00CD6906"/>
    <w:rsid w:val="00CD79B3"/>
    <w:rsid w:val="00CE037B"/>
    <w:rsid w:val="00CE08F2"/>
    <w:rsid w:val="00CE15E6"/>
    <w:rsid w:val="00CE22D4"/>
    <w:rsid w:val="00CE6602"/>
    <w:rsid w:val="00CF120A"/>
    <w:rsid w:val="00CF30FA"/>
    <w:rsid w:val="00CF4680"/>
    <w:rsid w:val="00D0140D"/>
    <w:rsid w:val="00D01425"/>
    <w:rsid w:val="00D019FB"/>
    <w:rsid w:val="00D051A5"/>
    <w:rsid w:val="00D078D0"/>
    <w:rsid w:val="00D13341"/>
    <w:rsid w:val="00D166AE"/>
    <w:rsid w:val="00D16AE0"/>
    <w:rsid w:val="00D17318"/>
    <w:rsid w:val="00D21879"/>
    <w:rsid w:val="00D22005"/>
    <w:rsid w:val="00D24AB1"/>
    <w:rsid w:val="00D25125"/>
    <w:rsid w:val="00D32CE1"/>
    <w:rsid w:val="00D41357"/>
    <w:rsid w:val="00D50D4D"/>
    <w:rsid w:val="00D511E4"/>
    <w:rsid w:val="00D51645"/>
    <w:rsid w:val="00D52E15"/>
    <w:rsid w:val="00D53406"/>
    <w:rsid w:val="00D555F8"/>
    <w:rsid w:val="00D55D57"/>
    <w:rsid w:val="00D5667A"/>
    <w:rsid w:val="00D61FA8"/>
    <w:rsid w:val="00D626E8"/>
    <w:rsid w:val="00D63060"/>
    <w:rsid w:val="00D63474"/>
    <w:rsid w:val="00D63E14"/>
    <w:rsid w:val="00D63EF3"/>
    <w:rsid w:val="00D701FF"/>
    <w:rsid w:val="00D75A30"/>
    <w:rsid w:val="00D76F0D"/>
    <w:rsid w:val="00D777F7"/>
    <w:rsid w:val="00D80567"/>
    <w:rsid w:val="00D8516E"/>
    <w:rsid w:val="00D857EC"/>
    <w:rsid w:val="00D85EB8"/>
    <w:rsid w:val="00D87378"/>
    <w:rsid w:val="00D87728"/>
    <w:rsid w:val="00D87ABA"/>
    <w:rsid w:val="00D87C93"/>
    <w:rsid w:val="00D96C9F"/>
    <w:rsid w:val="00D97170"/>
    <w:rsid w:val="00D97ACF"/>
    <w:rsid w:val="00DA0FBB"/>
    <w:rsid w:val="00DA2525"/>
    <w:rsid w:val="00DA36D2"/>
    <w:rsid w:val="00DB5683"/>
    <w:rsid w:val="00DB649C"/>
    <w:rsid w:val="00DB698C"/>
    <w:rsid w:val="00DC0448"/>
    <w:rsid w:val="00DC1154"/>
    <w:rsid w:val="00DC4FCE"/>
    <w:rsid w:val="00DD01C2"/>
    <w:rsid w:val="00DD1078"/>
    <w:rsid w:val="00DD1B29"/>
    <w:rsid w:val="00DD2F0A"/>
    <w:rsid w:val="00DD4B42"/>
    <w:rsid w:val="00DD7CFC"/>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3301"/>
    <w:rsid w:val="00E1044C"/>
    <w:rsid w:val="00E11AFC"/>
    <w:rsid w:val="00E21C21"/>
    <w:rsid w:val="00E21CEF"/>
    <w:rsid w:val="00E21DE5"/>
    <w:rsid w:val="00E22FA7"/>
    <w:rsid w:val="00E24F50"/>
    <w:rsid w:val="00E30263"/>
    <w:rsid w:val="00E33561"/>
    <w:rsid w:val="00E36A84"/>
    <w:rsid w:val="00E409C5"/>
    <w:rsid w:val="00E44131"/>
    <w:rsid w:val="00E44407"/>
    <w:rsid w:val="00E46619"/>
    <w:rsid w:val="00E50B04"/>
    <w:rsid w:val="00E54EDF"/>
    <w:rsid w:val="00E55EFD"/>
    <w:rsid w:val="00E56AB4"/>
    <w:rsid w:val="00E56B5E"/>
    <w:rsid w:val="00E57C25"/>
    <w:rsid w:val="00E6295D"/>
    <w:rsid w:val="00E71A01"/>
    <w:rsid w:val="00E76C07"/>
    <w:rsid w:val="00E80294"/>
    <w:rsid w:val="00E8341D"/>
    <w:rsid w:val="00E83A1E"/>
    <w:rsid w:val="00E86544"/>
    <w:rsid w:val="00E90BDE"/>
    <w:rsid w:val="00E911A7"/>
    <w:rsid w:val="00E92970"/>
    <w:rsid w:val="00E9372E"/>
    <w:rsid w:val="00E94263"/>
    <w:rsid w:val="00E947CC"/>
    <w:rsid w:val="00E94855"/>
    <w:rsid w:val="00E95CEF"/>
    <w:rsid w:val="00EA0B2F"/>
    <w:rsid w:val="00EA28CB"/>
    <w:rsid w:val="00EA34C3"/>
    <w:rsid w:val="00EA48BA"/>
    <w:rsid w:val="00EA56DB"/>
    <w:rsid w:val="00EB21D5"/>
    <w:rsid w:val="00EB7EA7"/>
    <w:rsid w:val="00EC05A6"/>
    <w:rsid w:val="00EC12F7"/>
    <w:rsid w:val="00EC2F22"/>
    <w:rsid w:val="00EC4BFD"/>
    <w:rsid w:val="00ED097B"/>
    <w:rsid w:val="00ED25DE"/>
    <w:rsid w:val="00ED518F"/>
    <w:rsid w:val="00ED56E8"/>
    <w:rsid w:val="00EE0941"/>
    <w:rsid w:val="00EE1A04"/>
    <w:rsid w:val="00EE622F"/>
    <w:rsid w:val="00EF2747"/>
    <w:rsid w:val="00EF2D71"/>
    <w:rsid w:val="00EF3E6A"/>
    <w:rsid w:val="00F003CC"/>
    <w:rsid w:val="00F027FD"/>
    <w:rsid w:val="00F02C0F"/>
    <w:rsid w:val="00F06166"/>
    <w:rsid w:val="00F0737B"/>
    <w:rsid w:val="00F076D7"/>
    <w:rsid w:val="00F1327A"/>
    <w:rsid w:val="00F16C6A"/>
    <w:rsid w:val="00F21489"/>
    <w:rsid w:val="00F248E1"/>
    <w:rsid w:val="00F27B74"/>
    <w:rsid w:val="00F27D8C"/>
    <w:rsid w:val="00F30C9B"/>
    <w:rsid w:val="00F325B7"/>
    <w:rsid w:val="00F33296"/>
    <w:rsid w:val="00F34F7C"/>
    <w:rsid w:val="00F376DF"/>
    <w:rsid w:val="00F40387"/>
    <w:rsid w:val="00F411D4"/>
    <w:rsid w:val="00F41E67"/>
    <w:rsid w:val="00F432AD"/>
    <w:rsid w:val="00F469C0"/>
    <w:rsid w:val="00F469CB"/>
    <w:rsid w:val="00F479B2"/>
    <w:rsid w:val="00F47D52"/>
    <w:rsid w:val="00F605A4"/>
    <w:rsid w:val="00F60953"/>
    <w:rsid w:val="00F624AC"/>
    <w:rsid w:val="00F62C60"/>
    <w:rsid w:val="00F64E52"/>
    <w:rsid w:val="00F65B7E"/>
    <w:rsid w:val="00F67B06"/>
    <w:rsid w:val="00F749C5"/>
    <w:rsid w:val="00F77AD7"/>
    <w:rsid w:val="00F82A6B"/>
    <w:rsid w:val="00F83D08"/>
    <w:rsid w:val="00F87DE4"/>
    <w:rsid w:val="00F93A98"/>
    <w:rsid w:val="00F97FC8"/>
    <w:rsid w:val="00FA3A6E"/>
    <w:rsid w:val="00FA64ED"/>
    <w:rsid w:val="00FB3B5B"/>
    <w:rsid w:val="00FB3D32"/>
    <w:rsid w:val="00FB4924"/>
    <w:rsid w:val="00FB7D2C"/>
    <w:rsid w:val="00FC02BD"/>
    <w:rsid w:val="00FC1A43"/>
    <w:rsid w:val="00FC21BC"/>
    <w:rsid w:val="00FC2B1A"/>
    <w:rsid w:val="00FC625A"/>
    <w:rsid w:val="00FD1B63"/>
    <w:rsid w:val="00FD5E78"/>
    <w:rsid w:val="00FE11BA"/>
    <w:rsid w:val="00FE148B"/>
    <w:rsid w:val="00FE4478"/>
    <w:rsid w:val="00FE6E3F"/>
    <w:rsid w:val="00FE72DB"/>
    <w:rsid w:val="00FF56F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63F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463A08"/>
    <w:pPr>
      <w:keepNext/>
      <w:numPr>
        <w:numId w:val="10"/>
      </w:numPr>
      <w:tabs>
        <w:tab w:val="clear" w:pos="432"/>
        <w:tab w:val="left" w:pos="567"/>
      </w:tabs>
      <w:spacing w:before="240" w:after="120"/>
      <w:ind w:left="567" w:hanging="567"/>
      <w:outlineLvl w:val="0"/>
    </w:pPr>
    <w:rPr>
      <w:rFonts w:ascii="Arial Bold" w:hAnsi="Arial Bold"/>
      <w:b/>
      <w:kern w:val="28"/>
      <w:sz w:val="24"/>
      <w:lang w:eastAsia="de-DE"/>
    </w:rPr>
  </w:style>
  <w:style w:type="paragraph" w:styleId="Heading2">
    <w:name w:val="heading 2"/>
    <w:basedOn w:val="Normal"/>
    <w:next w:val="BodyText"/>
    <w:qFormat/>
    <w:rsid w:val="00117004"/>
    <w:pPr>
      <w:numPr>
        <w:ilvl w:val="1"/>
        <w:numId w:val="10"/>
      </w:numPr>
      <w:spacing w:before="240" w:after="240"/>
      <w:ind w:hanging="860"/>
      <w:outlineLvl w:val="1"/>
    </w:pPr>
    <w:rPr>
      <w:b/>
    </w:rPr>
  </w:style>
  <w:style w:type="paragraph" w:styleId="Heading3">
    <w:name w:val="heading 3"/>
    <w:basedOn w:val="Normal"/>
    <w:next w:val="BodyText"/>
    <w:qFormat/>
    <w:rsid w:val="00D96C9F"/>
    <w:pPr>
      <w:keepNext/>
      <w:numPr>
        <w:ilvl w:val="2"/>
        <w:numId w:val="10"/>
      </w:numPr>
      <w:tabs>
        <w:tab w:val="clear" w:pos="720"/>
        <w:tab w:val="left" w:pos="992"/>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10"/>
      </w:numPr>
      <w:spacing w:before="240" w:after="60"/>
      <w:outlineLvl w:val="3"/>
    </w:pPr>
    <w:rPr>
      <w:i/>
      <w:lang w:val="en-US" w:eastAsia="de-DE"/>
    </w:rPr>
  </w:style>
  <w:style w:type="paragraph" w:styleId="Heading5">
    <w:name w:val="heading 5"/>
    <w:basedOn w:val="Normal"/>
    <w:next w:val="Normal"/>
    <w:rsid w:val="008F7CDA"/>
    <w:pPr>
      <w:numPr>
        <w:ilvl w:val="4"/>
        <w:numId w:val="10"/>
      </w:numPr>
      <w:spacing w:before="240" w:after="60"/>
      <w:outlineLvl w:val="4"/>
    </w:pPr>
    <w:rPr>
      <w:lang w:val="de-DE" w:eastAsia="de-DE"/>
    </w:rPr>
  </w:style>
  <w:style w:type="paragraph" w:styleId="Heading6">
    <w:name w:val="heading 6"/>
    <w:basedOn w:val="Normal"/>
    <w:next w:val="Normal"/>
    <w:rsid w:val="008F7CDA"/>
    <w:pPr>
      <w:numPr>
        <w:ilvl w:val="5"/>
        <w:numId w:val="10"/>
      </w:numPr>
      <w:spacing w:before="240" w:after="60"/>
      <w:outlineLvl w:val="5"/>
    </w:pPr>
    <w:rPr>
      <w:i/>
      <w:lang w:val="de-DE" w:eastAsia="de-DE"/>
    </w:rPr>
  </w:style>
  <w:style w:type="paragraph" w:styleId="Heading7">
    <w:name w:val="heading 7"/>
    <w:basedOn w:val="Normal"/>
    <w:next w:val="Normal"/>
    <w:rsid w:val="008F7CDA"/>
    <w:pPr>
      <w:numPr>
        <w:ilvl w:val="6"/>
        <w:numId w:val="10"/>
      </w:numPr>
      <w:spacing w:before="240" w:after="60"/>
      <w:outlineLvl w:val="6"/>
    </w:pPr>
    <w:rPr>
      <w:lang w:val="de-DE" w:eastAsia="de-DE"/>
    </w:rPr>
  </w:style>
  <w:style w:type="paragraph" w:styleId="Heading8">
    <w:name w:val="heading 8"/>
    <w:basedOn w:val="Normal"/>
    <w:next w:val="Normal"/>
    <w:rsid w:val="008F7CDA"/>
    <w:pPr>
      <w:numPr>
        <w:ilvl w:val="7"/>
        <w:numId w:val="10"/>
      </w:numPr>
      <w:spacing w:before="240" w:after="60"/>
      <w:outlineLvl w:val="7"/>
    </w:pPr>
    <w:rPr>
      <w:i/>
      <w:lang w:val="de-DE" w:eastAsia="de-DE"/>
    </w:rPr>
  </w:style>
  <w:style w:type="paragraph" w:styleId="Heading9">
    <w:name w:val="heading 9"/>
    <w:basedOn w:val="Normal"/>
    <w:next w:val="Normal"/>
    <w:rsid w:val="008F7CDA"/>
    <w:pPr>
      <w:numPr>
        <w:ilvl w:val="8"/>
        <w:numId w:val="10"/>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3"/>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DF1B6D"/>
    <w:pPr>
      <w:tabs>
        <w:tab w:val="left" w:pos="567"/>
        <w:tab w:val="right" w:pos="9639"/>
      </w:tabs>
      <w:spacing w:before="120"/>
      <w:ind w:right="284"/>
    </w:pPr>
    <w:rPr>
      <w:rFonts w:eastAsia="Times New Roman" w:cs="Arial"/>
      <w:bCs/>
      <w:iCs/>
      <w:szCs w:val="22"/>
      <w:lang w:eastAsia="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DF1B6D"/>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463A08"/>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uiPriority w:val="39"/>
    <w:rsid w:val="00DF1B6D"/>
    <w:pPr>
      <w:tabs>
        <w:tab w:val="left" w:pos="1701"/>
        <w:tab w:val="right" w:pos="9639"/>
      </w:tabs>
      <w:spacing w:before="240" w:after="120"/>
      <w:ind w:left="1701" w:right="284" w:hanging="1701"/>
    </w:pPr>
    <w:rPr>
      <w:rFonts w:eastAsia="Times New Roman"/>
      <w:b/>
      <w:caps/>
      <w:lang w:eastAsia="en-US"/>
    </w:rPr>
  </w:style>
  <w:style w:type="paragraph" w:styleId="TOC5">
    <w:name w:val="toc 5"/>
    <w:basedOn w:val="Normal"/>
    <w:next w:val="Normal"/>
    <w:autoRedefine/>
    <w:semiHidden/>
    <w:rsid w:val="00B0424E"/>
    <w:pPr>
      <w:ind w:left="800"/>
    </w:pPr>
  </w:style>
  <w:style w:type="paragraph" w:styleId="TOC6">
    <w:name w:val="toc 6"/>
    <w:basedOn w:val="Normal"/>
    <w:next w:val="Normal"/>
    <w:autoRedefine/>
    <w:semiHidden/>
    <w:rsid w:val="00B0424E"/>
    <w:pPr>
      <w:ind w:left="1100"/>
    </w:p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17"/>
      </w:numPr>
      <w:tabs>
        <w:tab w:val="clear" w:pos="567"/>
      </w:tabs>
      <w:spacing w:after="240"/>
      <w:jc w:val="both"/>
    </w:pPr>
    <w:rPr>
      <w:rFonts w:ascii="Arial" w:eastAsia="Calibri" w:hAnsi="Arial"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11"/>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4"/>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30263"/>
    <w:pPr>
      <w:numPr>
        <w:numId w:val="3"/>
      </w:numPr>
      <w:spacing w:before="120" w:after="120"/>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EF3E6A"/>
    <w:pPr>
      <w:numPr>
        <w:numId w:val="7"/>
      </w:numPr>
      <w:tabs>
        <w:tab w:val="clear" w:pos="720"/>
        <w:tab w:val="left" w:pos="1134"/>
      </w:tabs>
      <w:spacing w:after="120"/>
      <w:ind w:left="1134" w:hanging="567"/>
      <w:jc w:val="both"/>
      <w:outlineLvl w:val="0"/>
    </w:pPr>
    <w:rPr>
      <w:rFonts w:eastAsia="Times"/>
    </w:rPr>
  </w:style>
  <w:style w:type="paragraph" w:customStyle="1" w:styleId="Bullet1text">
    <w:name w:val="Bullet 1 text"/>
    <w:basedOn w:val="Normal"/>
    <w:rsid w:val="008F7CDA"/>
    <w:pPr>
      <w:suppressAutoHyphens/>
      <w:spacing w:after="120"/>
      <w:ind w:left="1134"/>
      <w:jc w:val="both"/>
    </w:pPr>
  </w:style>
  <w:style w:type="paragraph" w:customStyle="1" w:styleId="Bullet2">
    <w:name w:val="Bullet 2"/>
    <w:basedOn w:val="Normal"/>
    <w:qFormat/>
    <w:rsid w:val="008F7CDA"/>
    <w:pPr>
      <w:numPr>
        <w:numId w:val="8"/>
      </w:numPr>
      <w:tabs>
        <w:tab w:val="left" w:pos="1701"/>
      </w:tabs>
      <w:spacing w:after="120"/>
      <w:jc w:val="both"/>
    </w:pPr>
  </w:style>
  <w:style w:type="paragraph" w:customStyle="1" w:styleId="Bullet2text">
    <w:name w:val="Bullet 2 text"/>
    <w:basedOn w:val="Normal"/>
    <w:rsid w:val="008F7CDA"/>
    <w:pPr>
      <w:suppressAutoHyphens/>
      <w:spacing w:after="120"/>
      <w:ind w:left="1701"/>
      <w:jc w:val="both"/>
    </w:pPr>
  </w:style>
  <w:style w:type="paragraph" w:customStyle="1" w:styleId="Bullet3">
    <w:name w:val="Bullet 3"/>
    <w:basedOn w:val="Normal"/>
    <w:rsid w:val="008F7CDA"/>
    <w:pPr>
      <w:numPr>
        <w:numId w:val="9"/>
      </w:numPr>
      <w:tabs>
        <w:tab w:val="left" w:pos="2268"/>
      </w:tabs>
      <w:spacing w:after="120"/>
      <w:jc w:val="both"/>
    </w:pPr>
    <w:rPr>
      <w:sz w:val="20"/>
    </w:rPr>
  </w:style>
  <w:style w:type="paragraph" w:customStyle="1" w:styleId="Bullet3text">
    <w:name w:val="Bullet 3 text"/>
    <w:basedOn w:val="Normal"/>
    <w:rsid w:val="008F7CDA"/>
    <w:pPr>
      <w:suppressAutoHyphens/>
      <w:spacing w:after="120"/>
      <w:ind w:left="2268"/>
      <w:jc w:val="both"/>
    </w:pPr>
    <w:rPr>
      <w:sz w:val="20"/>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2"/>
      </w:numPr>
      <w:spacing w:after="120"/>
      <w:jc w:val="both"/>
    </w:pPr>
  </w:style>
  <w:style w:type="paragraph" w:customStyle="1" w:styleId="List1indent">
    <w:name w:val="List 1 indent"/>
    <w:basedOn w:val="Normal"/>
    <w:autoRedefine/>
    <w:qFormat/>
    <w:rsid w:val="000242C0"/>
    <w:pPr>
      <w:numPr>
        <w:ilvl w:val="1"/>
        <w:numId w:val="12"/>
      </w:numPr>
      <w:spacing w:after="120"/>
      <w:jc w:val="both"/>
    </w:pPr>
  </w:style>
  <w:style w:type="paragraph" w:customStyle="1" w:styleId="List1indent2">
    <w:name w:val="List 1 indent 2"/>
    <w:basedOn w:val="Normal"/>
    <w:rsid w:val="008F7CDA"/>
    <w:pPr>
      <w:numPr>
        <w:ilvl w:val="2"/>
        <w:numId w:val="12"/>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4"/>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qFormat/>
    <w:rsid w:val="001811FD"/>
    <w:pPr>
      <w:numPr>
        <w:numId w:val="16"/>
      </w:numPr>
      <w:spacing w:before="240" w:after="240"/>
      <w:jc w:val="both"/>
    </w:pPr>
    <w:rPr>
      <w:rFonts w:eastAsia="Times New Roman"/>
      <w:b/>
      <w:sz w:val="24"/>
      <w:lang w:eastAsia="en-US"/>
    </w:rPr>
  </w:style>
  <w:style w:type="paragraph" w:customStyle="1" w:styleId="AgendaItem2">
    <w:name w:val="Agenda Item_2"/>
    <w:basedOn w:val="Normal"/>
    <w:qFormat/>
    <w:rsid w:val="001811FD"/>
    <w:pPr>
      <w:numPr>
        <w:ilvl w:val="1"/>
        <w:numId w:val="16"/>
      </w:numPr>
      <w:spacing w:after="120"/>
      <w:jc w:val="both"/>
    </w:pPr>
    <w:rPr>
      <w:rFonts w:eastAsia="Times New Roman"/>
      <w:b/>
      <w:lang w:eastAsia="en-US"/>
    </w:rPr>
  </w:style>
  <w:style w:type="numbering" w:styleId="ArticleSection">
    <w:name w:val="Outline List 3"/>
    <w:basedOn w:val="NoList"/>
    <w:rsid w:val="00825D58"/>
    <w:pPr>
      <w:numPr>
        <w:numId w:val="18"/>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463A08"/>
    <w:pPr>
      <w:keepNext/>
      <w:numPr>
        <w:numId w:val="10"/>
      </w:numPr>
      <w:tabs>
        <w:tab w:val="clear" w:pos="432"/>
        <w:tab w:val="left" w:pos="567"/>
      </w:tabs>
      <w:spacing w:before="240" w:after="120"/>
      <w:ind w:left="567" w:hanging="567"/>
      <w:outlineLvl w:val="0"/>
    </w:pPr>
    <w:rPr>
      <w:rFonts w:ascii="Arial Bold" w:hAnsi="Arial Bold"/>
      <w:b/>
      <w:kern w:val="28"/>
      <w:sz w:val="24"/>
      <w:lang w:eastAsia="de-DE"/>
    </w:rPr>
  </w:style>
  <w:style w:type="paragraph" w:styleId="Heading2">
    <w:name w:val="heading 2"/>
    <w:basedOn w:val="Normal"/>
    <w:next w:val="BodyText"/>
    <w:qFormat/>
    <w:rsid w:val="00117004"/>
    <w:pPr>
      <w:numPr>
        <w:ilvl w:val="1"/>
        <w:numId w:val="10"/>
      </w:numPr>
      <w:spacing w:before="240" w:after="240"/>
      <w:ind w:hanging="860"/>
      <w:outlineLvl w:val="1"/>
    </w:pPr>
    <w:rPr>
      <w:b/>
    </w:rPr>
  </w:style>
  <w:style w:type="paragraph" w:styleId="Heading3">
    <w:name w:val="heading 3"/>
    <w:basedOn w:val="Normal"/>
    <w:next w:val="BodyText"/>
    <w:qFormat/>
    <w:rsid w:val="00D96C9F"/>
    <w:pPr>
      <w:keepNext/>
      <w:numPr>
        <w:ilvl w:val="2"/>
        <w:numId w:val="10"/>
      </w:numPr>
      <w:tabs>
        <w:tab w:val="clear" w:pos="720"/>
        <w:tab w:val="left" w:pos="992"/>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10"/>
      </w:numPr>
      <w:spacing w:before="240" w:after="60"/>
      <w:outlineLvl w:val="3"/>
    </w:pPr>
    <w:rPr>
      <w:i/>
      <w:lang w:val="en-US" w:eastAsia="de-DE"/>
    </w:rPr>
  </w:style>
  <w:style w:type="paragraph" w:styleId="Heading5">
    <w:name w:val="heading 5"/>
    <w:basedOn w:val="Normal"/>
    <w:next w:val="Normal"/>
    <w:rsid w:val="008F7CDA"/>
    <w:pPr>
      <w:numPr>
        <w:ilvl w:val="4"/>
        <w:numId w:val="10"/>
      </w:numPr>
      <w:spacing w:before="240" w:after="60"/>
      <w:outlineLvl w:val="4"/>
    </w:pPr>
    <w:rPr>
      <w:lang w:val="de-DE" w:eastAsia="de-DE"/>
    </w:rPr>
  </w:style>
  <w:style w:type="paragraph" w:styleId="Heading6">
    <w:name w:val="heading 6"/>
    <w:basedOn w:val="Normal"/>
    <w:next w:val="Normal"/>
    <w:rsid w:val="008F7CDA"/>
    <w:pPr>
      <w:numPr>
        <w:ilvl w:val="5"/>
        <w:numId w:val="10"/>
      </w:numPr>
      <w:spacing w:before="240" w:after="60"/>
      <w:outlineLvl w:val="5"/>
    </w:pPr>
    <w:rPr>
      <w:i/>
      <w:lang w:val="de-DE" w:eastAsia="de-DE"/>
    </w:rPr>
  </w:style>
  <w:style w:type="paragraph" w:styleId="Heading7">
    <w:name w:val="heading 7"/>
    <w:basedOn w:val="Normal"/>
    <w:next w:val="Normal"/>
    <w:rsid w:val="008F7CDA"/>
    <w:pPr>
      <w:numPr>
        <w:ilvl w:val="6"/>
        <w:numId w:val="10"/>
      </w:numPr>
      <w:spacing w:before="240" w:after="60"/>
      <w:outlineLvl w:val="6"/>
    </w:pPr>
    <w:rPr>
      <w:lang w:val="de-DE" w:eastAsia="de-DE"/>
    </w:rPr>
  </w:style>
  <w:style w:type="paragraph" w:styleId="Heading8">
    <w:name w:val="heading 8"/>
    <w:basedOn w:val="Normal"/>
    <w:next w:val="Normal"/>
    <w:rsid w:val="008F7CDA"/>
    <w:pPr>
      <w:numPr>
        <w:ilvl w:val="7"/>
        <w:numId w:val="10"/>
      </w:numPr>
      <w:spacing w:before="240" w:after="60"/>
      <w:outlineLvl w:val="7"/>
    </w:pPr>
    <w:rPr>
      <w:i/>
      <w:lang w:val="de-DE" w:eastAsia="de-DE"/>
    </w:rPr>
  </w:style>
  <w:style w:type="paragraph" w:styleId="Heading9">
    <w:name w:val="heading 9"/>
    <w:basedOn w:val="Normal"/>
    <w:next w:val="Normal"/>
    <w:rsid w:val="008F7CDA"/>
    <w:pPr>
      <w:numPr>
        <w:ilvl w:val="8"/>
        <w:numId w:val="10"/>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3"/>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DF1B6D"/>
    <w:pPr>
      <w:tabs>
        <w:tab w:val="left" w:pos="567"/>
        <w:tab w:val="right" w:pos="9639"/>
      </w:tabs>
      <w:spacing w:before="120"/>
      <w:ind w:right="284"/>
    </w:pPr>
    <w:rPr>
      <w:rFonts w:eastAsia="Times New Roman" w:cs="Arial"/>
      <w:bCs/>
      <w:iCs/>
      <w:szCs w:val="22"/>
      <w:lang w:eastAsia="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DF1B6D"/>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463A08"/>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uiPriority w:val="39"/>
    <w:rsid w:val="00DF1B6D"/>
    <w:pPr>
      <w:tabs>
        <w:tab w:val="left" w:pos="1701"/>
        <w:tab w:val="right" w:pos="9639"/>
      </w:tabs>
      <w:spacing w:before="240" w:after="120"/>
      <w:ind w:left="1701" w:right="284" w:hanging="1701"/>
    </w:pPr>
    <w:rPr>
      <w:rFonts w:eastAsia="Times New Roman"/>
      <w:b/>
      <w:caps/>
      <w:lang w:eastAsia="en-US"/>
    </w:rPr>
  </w:style>
  <w:style w:type="paragraph" w:styleId="TOC5">
    <w:name w:val="toc 5"/>
    <w:basedOn w:val="Normal"/>
    <w:next w:val="Normal"/>
    <w:autoRedefine/>
    <w:semiHidden/>
    <w:rsid w:val="00B0424E"/>
    <w:pPr>
      <w:ind w:left="800"/>
    </w:pPr>
  </w:style>
  <w:style w:type="paragraph" w:styleId="TOC6">
    <w:name w:val="toc 6"/>
    <w:basedOn w:val="Normal"/>
    <w:next w:val="Normal"/>
    <w:autoRedefine/>
    <w:semiHidden/>
    <w:rsid w:val="00B0424E"/>
    <w:pPr>
      <w:ind w:left="1100"/>
    </w:p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17"/>
      </w:numPr>
      <w:tabs>
        <w:tab w:val="clear" w:pos="567"/>
      </w:tabs>
      <w:spacing w:after="240"/>
      <w:jc w:val="both"/>
    </w:pPr>
    <w:rPr>
      <w:rFonts w:ascii="Arial" w:eastAsia="Calibri" w:hAnsi="Arial"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11"/>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4"/>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30263"/>
    <w:pPr>
      <w:numPr>
        <w:numId w:val="3"/>
      </w:numPr>
      <w:spacing w:before="120" w:after="120"/>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EF3E6A"/>
    <w:pPr>
      <w:numPr>
        <w:numId w:val="7"/>
      </w:numPr>
      <w:tabs>
        <w:tab w:val="clear" w:pos="720"/>
        <w:tab w:val="left" w:pos="1134"/>
      </w:tabs>
      <w:spacing w:after="120"/>
      <w:ind w:left="1134" w:hanging="567"/>
      <w:jc w:val="both"/>
      <w:outlineLvl w:val="0"/>
    </w:pPr>
    <w:rPr>
      <w:rFonts w:eastAsia="Times"/>
    </w:rPr>
  </w:style>
  <w:style w:type="paragraph" w:customStyle="1" w:styleId="Bullet1text">
    <w:name w:val="Bullet 1 text"/>
    <w:basedOn w:val="Normal"/>
    <w:rsid w:val="008F7CDA"/>
    <w:pPr>
      <w:suppressAutoHyphens/>
      <w:spacing w:after="120"/>
      <w:ind w:left="1134"/>
      <w:jc w:val="both"/>
    </w:pPr>
  </w:style>
  <w:style w:type="paragraph" w:customStyle="1" w:styleId="Bullet2">
    <w:name w:val="Bullet 2"/>
    <w:basedOn w:val="Normal"/>
    <w:qFormat/>
    <w:rsid w:val="008F7CDA"/>
    <w:pPr>
      <w:numPr>
        <w:numId w:val="8"/>
      </w:numPr>
      <w:tabs>
        <w:tab w:val="left" w:pos="1701"/>
      </w:tabs>
      <w:spacing w:after="120"/>
      <w:jc w:val="both"/>
    </w:pPr>
  </w:style>
  <w:style w:type="paragraph" w:customStyle="1" w:styleId="Bullet2text">
    <w:name w:val="Bullet 2 text"/>
    <w:basedOn w:val="Normal"/>
    <w:rsid w:val="008F7CDA"/>
    <w:pPr>
      <w:suppressAutoHyphens/>
      <w:spacing w:after="120"/>
      <w:ind w:left="1701"/>
      <w:jc w:val="both"/>
    </w:pPr>
  </w:style>
  <w:style w:type="paragraph" w:customStyle="1" w:styleId="Bullet3">
    <w:name w:val="Bullet 3"/>
    <w:basedOn w:val="Normal"/>
    <w:rsid w:val="008F7CDA"/>
    <w:pPr>
      <w:numPr>
        <w:numId w:val="9"/>
      </w:numPr>
      <w:tabs>
        <w:tab w:val="left" w:pos="2268"/>
      </w:tabs>
      <w:spacing w:after="120"/>
      <w:jc w:val="both"/>
    </w:pPr>
    <w:rPr>
      <w:sz w:val="20"/>
    </w:rPr>
  </w:style>
  <w:style w:type="paragraph" w:customStyle="1" w:styleId="Bullet3text">
    <w:name w:val="Bullet 3 text"/>
    <w:basedOn w:val="Normal"/>
    <w:rsid w:val="008F7CDA"/>
    <w:pPr>
      <w:suppressAutoHyphens/>
      <w:spacing w:after="120"/>
      <w:ind w:left="2268"/>
      <w:jc w:val="both"/>
    </w:pPr>
    <w:rPr>
      <w:sz w:val="20"/>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2"/>
      </w:numPr>
      <w:spacing w:after="120"/>
      <w:jc w:val="both"/>
    </w:pPr>
  </w:style>
  <w:style w:type="paragraph" w:customStyle="1" w:styleId="List1indent">
    <w:name w:val="List 1 indent"/>
    <w:basedOn w:val="Normal"/>
    <w:autoRedefine/>
    <w:qFormat/>
    <w:rsid w:val="000242C0"/>
    <w:pPr>
      <w:numPr>
        <w:ilvl w:val="1"/>
        <w:numId w:val="12"/>
      </w:numPr>
      <w:spacing w:after="120"/>
      <w:jc w:val="both"/>
    </w:pPr>
  </w:style>
  <w:style w:type="paragraph" w:customStyle="1" w:styleId="List1indent2">
    <w:name w:val="List 1 indent 2"/>
    <w:basedOn w:val="Normal"/>
    <w:rsid w:val="008F7CDA"/>
    <w:pPr>
      <w:numPr>
        <w:ilvl w:val="2"/>
        <w:numId w:val="12"/>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4"/>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qFormat/>
    <w:rsid w:val="001811FD"/>
    <w:pPr>
      <w:numPr>
        <w:numId w:val="16"/>
      </w:numPr>
      <w:spacing w:before="240" w:after="240"/>
      <w:jc w:val="both"/>
    </w:pPr>
    <w:rPr>
      <w:rFonts w:eastAsia="Times New Roman"/>
      <w:b/>
      <w:sz w:val="24"/>
      <w:lang w:eastAsia="en-US"/>
    </w:rPr>
  </w:style>
  <w:style w:type="paragraph" w:customStyle="1" w:styleId="AgendaItem2">
    <w:name w:val="Agenda Item_2"/>
    <w:basedOn w:val="Normal"/>
    <w:qFormat/>
    <w:rsid w:val="001811FD"/>
    <w:pPr>
      <w:numPr>
        <w:ilvl w:val="1"/>
        <w:numId w:val="16"/>
      </w:numPr>
      <w:spacing w:after="120"/>
      <w:jc w:val="both"/>
    </w:pPr>
    <w:rPr>
      <w:rFonts w:eastAsia="Times New Roman"/>
      <w:b/>
      <w:lang w:eastAsia="en-US"/>
    </w:rPr>
  </w:style>
  <w:style w:type="numbering" w:styleId="ArticleSection">
    <w:name w:val="Outline List 3"/>
    <w:basedOn w:val="NoList"/>
    <w:rsid w:val="00825D58"/>
    <w:pPr>
      <w:numPr>
        <w:numId w:val="18"/>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eader" Target="header4.xml"/><Relationship Id="rId21" Type="http://schemas.openxmlformats.org/officeDocument/2006/relationships/footer" Target="footer4.xml"/><Relationship Id="rId22" Type="http://schemas.openxmlformats.org/officeDocument/2006/relationships/header" Target="header5.xml"/><Relationship Id="rId23" Type="http://schemas.openxmlformats.org/officeDocument/2006/relationships/footer" Target="footer5.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websig.hidrografico.pt/iala/" TargetMode="External"/><Relationship Id="rId11" Type="http://schemas.openxmlformats.org/officeDocument/2006/relationships/hyperlink" Target="mailto:santos.teles@marinha.pt"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2.xml"/><Relationship Id="rId16" Type="http://schemas.openxmlformats.org/officeDocument/2006/relationships/image" Target="media/image2.emf"/><Relationship Id="rId17" Type="http://schemas.openxmlformats.org/officeDocument/2006/relationships/image" Target="media/image3.emf"/><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28B3B-3A18-2942-AACE-E565A94D8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8338</Words>
  <Characters>47533</Characters>
  <Application>Microsoft Macintosh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55760</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Bruce Kelloway</dc:creator>
  <cp:lastModifiedBy>Michael Hadley</cp:lastModifiedBy>
  <cp:revision>2</cp:revision>
  <cp:lastPrinted>2011-10-31T19:45:00Z</cp:lastPrinted>
  <dcterms:created xsi:type="dcterms:W3CDTF">2011-11-04T15:53:00Z</dcterms:created>
  <dcterms:modified xsi:type="dcterms:W3CDTF">2011-11-04T15:53:00Z</dcterms:modified>
</cp:coreProperties>
</file>